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665"/>
        <w:gridCol w:w="3658"/>
        <w:tblGridChange w:id="0">
          <w:tblGrid>
            <w:gridCol w:w="5665"/>
            <w:gridCol w:w="3658"/>
          </w:tblGrid>
        </w:tblGridChange>
      </w:tblGrid>
      <w:tr>
        <w:trPr>
          <w:cantSplit w:val="0"/>
          <w:tblHeader w:val="0"/>
        </w:trPr>
        <w:tc>
          <w:tcPr/>
          <w:p w:rsidR="00000000" w:rsidDel="00000000" w:rsidP="00000000" w:rsidRDefault="00000000" w:rsidRPr="00000000" w14:paraId="00000002">
            <w:pPr>
              <w:rPr>
                <w:i w:val="1"/>
                <w:iCs w:val="1"/>
                <w:sz w:val="24"/>
                <w:szCs w:val="24"/>
              </w:rPr>
            </w:pPr>
            <w:r w:rsidDel="00000000" w:rsidR="00000000" w:rsidRPr="00000000">
              <w:rPr>
                <w:i w:val="1"/>
                <w:iCs w:val="1"/>
                <w:sz w:val="24"/>
                <w:szCs w:val="24"/>
                <w:rtl w:val="0"/>
              </w:rPr>
              <w:t xml:space="preserve">BIROUL DE INFORMARE ŞI RELAŢII PUBLICE</w:t>
            </w:r>
          </w:p>
        </w:tc>
        <w:tc>
          <w:tcPr/>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    15/07/2025</w:t>
            </w:r>
          </w:p>
        </w:tc>
      </w:tr>
      <w:tr>
        <w:trPr>
          <w:cantSplit w:val="0"/>
          <w:tblHeader w:val="0"/>
        </w:trPr>
        <w:tc>
          <w:tcPr/>
          <w:p w:rsidR="00000000" w:rsidDel="00000000" w:rsidP="00000000" w:rsidRDefault="00000000" w:rsidRPr="00000000" w14:paraId="00000004">
            <w:pPr>
              <w:rPr/>
            </w:pPr>
            <w:r w:rsidDel="00000000" w:rsidR="00000000" w:rsidRPr="00000000">
              <w:rPr>
                <w:rtl w:val="0"/>
              </w:rPr>
              <w:t xml:space="preserve">Nr.  573/VIII/2</w:t>
            </w:r>
          </w:p>
          <w:p w:rsidR="00000000" w:rsidDel="00000000" w:rsidP="00000000" w:rsidRDefault="00000000" w:rsidRPr="00000000" w14:paraId="00000005">
            <w:pPr>
              <w:rPr>
                <w:sz w:val="24"/>
                <w:szCs w:val="24"/>
              </w:rPr>
            </w:pPr>
            <w:r w:rsidDel="00000000" w:rsidR="00000000" w:rsidRPr="00000000">
              <w:rPr>
                <w:rtl w:val="0"/>
              </w:rPr>
            </w:r>
          </w:p>
        </w:tc>
        <w:tc>
          <w:tcPr/>
          <w:p w:rsidR="00000000" w:rsidDel="00000000" w:rsidP="00000000" w:rsidRDefault="00000000" w:rsidRPr="00000000" w14:paraId="00000006">
            <w:pPr>
              <w:jc w:val="center"/>
              <w:rPr>
                <w:sz w:val="24"/>
                <w:szCs w:val="24"/>
              </w:rPr>
            </w:pPr>
            <w:r w:rsidDel="00000000" w:rsidR="00000000" w:rsidRPr="00000000">
              <w:rPr>
                <w:rtl w:val="0"/>
              </w:rPr>
            </w:r>
          </w:p>
        </w:tc>
      </w:tr>
    </w:tbl>
    <w:p w:rsidR="00000000" w:rsidDel="00000000" w:rsidP="00000000" w:rsidRDefault="00000000" w:rsidRPr="00000000" w14:paraId="00000007">
      <w:pPr>
        <w:spacing w:line="240" w:lineRule="auto"/>
        <w:rPr>
          <w:sz w:val="24"/>
          <w:szCs w:val="24"/>
        </w:rPr>
      </w:pPr>
      <w:r w:rsidDel="00000000" w:rsidR="00000000" w:rsidRPr="00000000">
        <w:rPr>
          <w:rtl w:val="0"/>
        </w:rPr>
      </w:r>
    </w:p>
    <w:p w:rsidR="00000000" w:rsidDel="00000000" w:rsidP="00000000" w:rsidRDefault="00000000" w:rsidRPr="00000000" w14:paraId="00000008">
      <w:pPr>
        <w:spacing w:line="240" w:lineRule="auto"/>
        <w:ind w:left="1416" w:firstLine="707.9999999999998"/>
        <w:rPr/>
      </w:pPr>
      <w:r w:rsidDel="00000000" w:rsidR="00000000" w:rsidRPr="00000000">
        <w:rPr>
          <w:rtl w:val="0"/>
        </w:rPr>
        <w:t xml:space="preserve">Către,  </w:t>
      </w:r>
    </w:p>
    <w:p w:rsidR="00000000" w:rsidDel="00000000" w:rsidP="00000000" w:rsidRDefault="00000000" w:rsidRPr="00000000" w14:paraId="00000009">
      <w:pPr>
        <w:spacing w:line="240" w:lineRule="auto"/>
        <w:jc w:val="center"/>
        <w:rPr/>
      </w:pPr>
      <w:r w:rsidDel="00000000" w:rsidR="00000000" w:rsidRPr="00000000">
        <w:rPr>
          <w:b w:val="1"/>
          <w:bCs w:val="1"/>
          <w:rtl w:val="0"/>
        </w:rPr>
        <w:t xml:space="preserve">PublicRecord.ro</w:t>
      </w:r>
      <w:r w:rsidDel="00000000" w:rsidR="00000000" w:rsidRPr="00000000">
        <w:rPr>
          <w:rtl w:val="0"/>
        </w:rPr>
        <w:t xml:space="preserve">  </w:t>
      </w:r>
    </w:p>
    <w:p w:rsidR="00000000" w:rsidDel="00000000" w:rsidP="00000000" w:rsidRDefault="00000000" w:rsidRPr="00000000" w14:paraId="0000000A">
      <w:pPr>
        <w:spacing w:line="240" w:lineRule="auto"/>
        <w:jc w:val="center"/>
        <w:rPr/>
      </w:pPr>
      <w:r w:rsidDel="00000000" w:rsidR="00000000" w:rsidRPr="00000000">
        <w:rPr>
          <w:rtl w:val="0"/>
        </w:rPr>
        <w:t xml:space="preserve">În atenția doamnei Ana Poenariu</w:t>
      </w:r>
    </w:p>
    <w:p w:rsidR="00000000" w:rsidDel="00000000" w:rsidP="00000000" w:rsidRDefault="00000000" w:rsidRPr="00000000" w14:paraId="0000000B">
      <w:pPr>
        <w:spacing w:line="240" w:lineRule="auto"/>
        <w:jc w:val="center"/>
        <w:rPr/>
      </w:pPr>
      <w:r w:rsidDel="00000000" w:rsidR="00000000" w:rsidRPr="00000000">
        <w:rPr>
          <w:rtl w:val="0"/>
        </w:rPr>
      </w:r>
    </w:p>
    <w:p w:rsidR="00000000" w:rsidDel="00000000" w:rsidP="00000000" w:rsidRDefault="00000000" w:rsidRPr="00000000" w14:paraId="0000000C">
      <w:pPr>
        <w:spacing w:after="0" w:line="276" w:lineRule="auto"/>
        <w:jc w:val="both"/>
        <w:rPr/>
      </w:pPr>
      <w:r w:rsidDel="00000000" w:rsidR="00000000" w:rsidRPr="00000000">
        <w:rPr>
          <w:rtl w:val="0"/>
        </w:rPr>
        <w:tab/>
        <w:t xml:space="preserve">La solicitarea dvs. înregistrată cu numărul de mai sus la data de 02 iulie 2025, Biroul de Informare şi Relaţii Publice este abilitat să vă comunice următoarele informații solicitate cu privire la sesizările Curții de Conturi a României din perioada 2018-2024:</w:t>
      </w:r>
    </w:p>
    <w:p w:rsidR="00000000" w:rsidDel="00000000" w:rsidP="00000000" w:rsidRDefault="00000000" w:rsidRPr="00000000" w14:paraId="0000000D">
      <w:pPr>
        <w:spacing w:after="0" w:line="276" w:lineRule="auto"/>
        <w:jc w:val="both"/>
        <w:rPr/>
      </w:pPr>
      <w:r w:rsidDel="00000000" w:rsidR="00000000" w:rsidRPr="00000000">
        <w:rPr>
          <w:rtl w:val="0"/>
        </w:rPr>
      </w:r>
    </w:p>
    <w:tbl>
      <w:tblPr>
        <w:tblStyle w:val="Table2"/>
        <w:tblW w:w="1035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8"/>
        <w:gridCol w:w="2128"/>
        <w:gridCol w:w="1327"/>
        <w:gridCol w:w="2502"/>
        <w:gridCol w:w="1625"/>
        <w:gridCol w:w="2340"/>
        <w:tblGridChange w:id="0">
          <w:tblGrid>
            <w:gridCol w:w="428"/>
            <w:gridCol w:w="2128"/>
            <w:gridCol w:w="1327"/>
            <w:gridCol w:w="2502"/>
            <w:gridCol w:w="1625"/>
            <w:gridCol w:w="2340"/>
          </w:tblGrid>
        </w:tblGridChange>
      </w:tblGrid>
      <w:tr>
        <w:trPr>
          <w:cantSplit w:val="0"/>
          <w:tblHeader w:val="0"/>
        </w:trPr>
        <w:tc>
          <w:tcPr>
            <w:vAlign w:val="bottom"/>
          </w:tcPr>
          <w:p w:rsidR="00000000" w:rsidDel="00000000" w:rsidP="00000000" w:rsidRDefault="00000000" w:rsidRPr="00000000" w14:paraId="0000000E">
            <w:pPr>
              <w:rPr>
                <w:sz w:val="20"/>
                <w:szCs w:val="20"/>
              </w:rPr>
            </w:pPr>
            <w:r w:rsidDel="00000000" w:rsidR="00000000" w:rsidRPr="00000000">
              <w:rPr>
                <w:sz w:val="20"/>
                <w:szCs w:val="20"/>
                <w:rtl w:val="0"/>
              </w:rPr>
              <w:t xml:space="preserve">Nr crt</w:t>
            </w:r>
          </w:p>
        </w:tc>
        <w:tc>
          <w:tcPr>
            <w:vAlign w:val="bottom"/>
          </w:tcPr>
          <w:p w:rsidR="00000000" w:rsidDel="00000000" w:rsidP="00000000" w:rsidRDefault="00000000" w:rsidRPr="00000000" w14:paraId="0000000F">
            <w:pPr>
              <w:rPr>
                <w:sz w:val="20"/>
                <w:szCs w:val="20"/>
              </w:rPr>
            </w:pPr>
            <w:r w:rsidDel="00000000" w:rsidR="00000000" w:rsidRPr="00000000">
              <w:rPr>
                <w:sz w:val="20"/>
                <w:szCs w:val="20"/>
                <w:rtl w:val="0"/>
              </w:rPr>
              <w:t xml:space="preserve">Structura de control / Nr actului de control din Curtea de Conturi</w:t>
            </w:r>
          </w:p>
        </w:tc>
        <w:tc>
          <w:tcPr>
            <w:vAlign w:val="bottom"/>
          </w:tcPr>
          <w:p w:rsidR="00000000" w:rsidDel="00000000" w:rsidP="00000000" w:rsidRDefault="00000000" w:rsidRPr="00000000" w14:paraId="00000010">
            <w:pPr>
              <w:rPr>
                <w:sz w:val="20"/>
                <w:szCs w:val="20"/>
              </w:rPr>
            </w:pPr>
            <w:r w:rsidDel="00000000" w:rsidR="00000000" w:rsidRPr="00000000">
              <w:rPr>
                <w:sz w:val="20"/>
                <w:szCs w:val="20"/>
                <w:rtl w:val="0"/>
              </w:rPr>
              <w:t xml:space="preserve">Entitatea publică controlată</w:t>
            </w:r>
          </w:p>
        </w:tc>
        <w:tc>
          <w:tcPr>
            <w:vAlign w:val="bottom"/>
          </w:tcPr>
          <w:p w:rsidR="00000000" w:rsidDel="00000000" w:rsidP="00000000" w:rsidRDefault="00000000" w:rsidRPr="00000000" w14:paraId="00000011">
            <w:pPr>
              <w:rPr>
                <w:sz w:val="20"/>
                <w:szCs w:val="20"/>
              </w:rPr>
            </w:pPr>
            <w:r w:rsidDel="00000000" w:rsidR="00000000" w:rsidRPr="00000000">
              <w:rPr>
                <w:sz w:val="20"/>
                <w:szCs w:val="20"/>
                <w:rtl w:val="0"/>
              </w:rPr>
              <w:t xml:space="preserve">Fapta săvârşită / Prejudiciul estimat</w:t>
            </w:r>
          </w:p>
        </w:tc>
        <w:tc>
          <w:tcPr>
            <w:vAlign w:val="bottom"/>
          </w:tcPr>
          <w:p w:rsidR="00000000" w:rsidDel="00000000" w:rsidP="00000000" w:rsidRDefault="00000000" w:rsidRPr="00000000" w14:paraId="00000012">
            <w:pPr>
              <w:rPr>
                <w:b w:val="1"/>
                <w:bCs w:val="1"/>
                <w:sz w:val="20"/>
                <w:szCs w:val="20"/>
              </w:rPr>
            </w:pPr>
            <w:r w:rsidDel="00000000" w:rsidR="00000000" w:rsidRPr="00000000">
              <w:rPr>
                <w:b w:val="1"/>
                <w:bCs w:val="1"/>
                <w:sz w:val="20"/>
                <w:szCs w:val="20"/>
                <w:rtl w:val="0"/>
              </w:rPr>
              <w:t xml:space="preserve">An înregistrare dosar la DNA</w:t>
            </w:r>
          </w:p>
          <w:p w:rsidR="00000000" w:rsidDel="00000000" w:rsidP="00000000" w:rsidRDefault="00000000" w:rsidRPr="00000000" w14:paraId="00000013">
            <w:pPr>
              <w:rPr>
                <w:b w:val="1"/>
                <w:bCs w:val="1"/>
                <w:sz w:val="20"/>
                <w:szCs w:val="20"/>
              </w:rPr>
            </w:pPr>
            <w:bookmarkStart w:colFirst="0" w:colLast="0" w:name="_heading=h.oh52otk3bajo" w:id="0"/>
            <w:bookmarkEnd w:id="0"/>
            <w:r w:rsidDel="00000000" w:rsidR="00000000" w:rsidRPr="00000000">
              <w:rPr>
                <w:b w:val="1"/>
                <w:bCs w:val="1"/>
                <w:sz w:val="20"/>
                <w:szCs w:val="20"/>
                <w:rtl w:val="0"/>
              </w:rPr>
              <w:t xml:space="preserve">Serviciul / Secția unde a fost / este instrumentat dosarul</w:t>
            </w:r>
          </w:p>
        </w:tc>
        <w:tc>
          <w:tcPr/>
          <w:p w:rsidR="00000000" w:rsidDel="00000000" w:rsidP="00000000" w:rsidRDefault="00000000" w:rsidRPr="00000000" w14:paraId="00000014">
            <w:pPr>
              <w:spacing w:line="276" w:lineRule="auto"/>
              <w:jc w:val="both"/>
              <w:rPr>
                <w:b w:val="1"/>
                <w:bCs w:val="1"/>
              </w:rPr>
            </w:pPr>
            <w:r w:rsidDel="00000000" w:rsidR="00000000" w:rsidRPr="00000000">
              <w:rPr>
                <w:b w:val="1"/>
                <w:bCs w:val="1"/>
                <w:sz w:val="20"/>
                <w:szCs w:val="20"/>
                <w:rtl w:val="0"/>
              </w:rPr>
              <w:t xml:space="preserve">Stadiul dosarului</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15">
            <w:pPr>
              <w:rPr>
                <w:sz w:val="20"/>
                <w:szCs w:val="20"/>
              </w:rPr>
            </w:pPr>
            <w:r w:rsidDel="00000000" w:rsidR="00000000" w:rsidRPr="00000000">
              <w:rPr>
                <w:sz w:val="20"/>
                <w:szCs w:val="20"/>
                <w:rtl w:val="0"/>
              </w:rPr>
              <w:t xml:space="preserve">1</w:t>
            </w:r>
          </w:p>
        </w:tc>
        <w:tc>
          <w:tcPr>
            <w:vAlign w:val="bottom"/>
          </w:tcPr>
          <w:p w:rsidR="00000000" w:rsidDel="00000000" w:rsidP="00000000" w:rsidRDefault="00000000" w:rsidRPr="00000000" w14:paraId="00000016">
            <w:pPr>
              <w:rPr>
                <w:sz w:val="20"/>
                <w:szCs w:val="20"/>
              </w:rPr>
            </w:pPr>
            <w:r w:rsidDel="00000000" w:rsidR="00000000" w:rsidRPr="00000000">
              <w:rPr>
                <w:sz w:val="20"/>
                <w:szCs w:val="20"/>
                <w:rtl w:val="0"/>
              </w:rPr>
              <w:t xml:space="preserve">Departamentul IV / Raportul de control nr 1604/24072017</w:t>
            </w:r>
          </w:p>
        </w:tc>
        <w:tc>
          <w:tcPr>
            <w:vAlign w:val="bottom"/>
          </w:tcPr>
          <w:p w:rsidR="00000000" w:rsidDel="00000000" w:rsidP="00000000" w:rsidRDefault="00000000" w:rsidRPr="00000000" w14:paraId="00000017">
            <w:pPr>
              <w:rPr>
                <w:sz w:val="20"/>
                <w:szCs w:val="20"/>
              </w:rPr>
            </w:pPr>
            <w:r w:rsidDel="00000000" w:rsidR="00000000" w:rsidRPr="00000000">
              <w:rPr>
                <w:sz w:val="20"/>
                <w:szCs w:val="20"/>
                <w:rtl w:val="0"/>
              </w:rPr>
              <w:t xml:space="preserve">Uniunea Democrată a Tătarilor Turco-Musulmani din România</w:t>
            </w:r>
          </w:p>
        </w:tc>
        <w:tc>
          <w:tcPr>
            <w:vAlign w:val="bottom"/>
          </w:tcPr>
          <w:p w:rsidR="00000000" w:rsidDel="00000000" w:rsidP="00000000" w:rsidRDefault="00000000" w:rsidRPr="00000000" w14:paraId="00000018">
            <w:pPr>
              <w:rPr>
                <w:sz w:val="20"/>
                <w:szCs w:val="20"/>
              </w:rPr>
            </w:pPr>
            <w:r w:rsidDel="00000000" w:rsidR="00000000" w:rsidRPr="00000000">
              <w:rPr>
                <w:sz w:val="20"/>
                <w:szCs w:val="20"/>
                <w:rtl w:val="0"/>
              </w:rPr>
              <w:t xml:space="preserve">Art13 din Legea nr78/2000 Prejudiciu estimat 1362367 </w:t>
            </w:r>
          </w:p>
        </w:tc>
        <w:tc>
          <w:tcPr/>
          <w:p w:rsidR="00000000" w:rsidDel="00000000" w:rsidP="00000000" w:rsidRDefault="00000000" w:rsidRPr="00000000" w14:paraId="00000019">
            <w:pPr>
              <w:spacing w:line="276" w:lineRule="auto"/>
              <w:jc w:val="both"/>
              <w:rPr>
                <w:b w:val="1"/>
                <w:bCs w:val="1"/>
                <w:sz w:val="20"/>
                <w:szCs w:val="20"/>
              </w:rPr>
            </w:pPr>
            <w:r w:rsidDel="00000000" w:rsidR="00000000" w:rsidRPr="00000000">
              <w:rPr>
                <w:b w:val="1"/>
                <w:bCs w:val="1"/>
                <w:sz w:val="20"/>
                <w:szCs w:val="20"/>
                <w:rtl w:val="0"/>
              </w:rPr>
              <w:t xml:space="preserve">Anul 2018</w:t>
            </w:r>
          </w:p>
          <w:p w:rsidR="00000000" w:rsidDel="00000000" w:rsidP="00000000" w:rsidRDefault="00000000" w:rsidRPr="00000000" w14:paraId="0000001A">
            <w:pPr>
              <w:spacing w:line="276" w:lineRule="auto"/>
              <w:jc w:val="both"/>
              <w:rPr>
                <w:b w:val="1"/>
                <w:bCs w:val="1"/>
                <w:sz w:val="20"/>
                <w:szCs w:val="20"/>
              </w:rPr>
            </w:pPr>
            <w:r w:rsidDel="00000000" w:rsidR="00000000" w:rsidRPr="00000000">
              <w:rPr>
                <w:b w:val="1"/>
                <w:bCs w:val="1"/>
                <w:sz w:val="20"/>
                <w:szCs w:val="20"/>
                <w:rtl w:val="0"/>
              </w:rPr>
              <w:t xml:space="preserve">DNA – ST Constanța</w:t>
            </w:r>
          </w:p>
        </w:tc>
        <w:tc>
          <w:tcPr/>
          <w:p w:rsidR="00000000" w:rsidDel="00000000" w:rsidP="00000000" w:rsidRDefault="00000000" w:rsidRPr="00000000" w14:paraId="0000001B">
            <w:pPr>
              <w:spacing w:line="276" w:lineRule="auto"/>
              <w:jc w:val="both"/>
              <w:rPr>
                <w:b w:val="1"/>
                <w:bCs w:val="1"/>
                <w:sz w:val="20"/>
                <w:szCs w:val="20"/>
              </w:rPr>
            </w:pPr>
            <w:r w:rsidDel="00000000" w:rsidR="00000000" w:rsidRPr="00000000">
              <w:rPr>
                <w:b w:val="1"/>
                <w:bCs w:val="1"/>
                <w:sz w:val="20"/>
                <w:szCs w:val="20"/>
                <w:rtl w:val="0"/>
              </w:rPr>
              <w:t xml:space="preserve">Clasare la 23.03.2018 în baza art. 16 alin. 1 lit. b Cpp și disjungere şi declinare competenţă la PJ Constanța</w:t>
            </w:r>
          </w:p>
        </w:tc>
      </w:tr>
      <w:tr>
        <w:trPr>
          <w:cantSplit w:val="0"/>
          <w:tblHeader w:val="0"/>
        </w:trPr>
        <w:tc>
          <w:tcPr>
            <w:vAlign w:val="bottom"/>
          </w:tcPr>
          <w:p w:rsidR="00000000" w:rsidDel="00000000" w:rsidP="00000000" w:rsidRDefault="00000000" w:rsidRPr="00000000" w14:paraId="0000001C">
            <w:pPr>
              <w:rPr>
                <w:sz w:val="20"/>
                <w:szCs w:val="20"/>
              </w:rPr>
            </w:pPr>
            <w:r w:rsidDel="00000000" w:rsidR="00000000" w:rsidRPr="00000000">
              <w:rPr>
                <w:sz w:val="20"/>
                <w:szCs w:val="20"/>
                <w:rtl w:val="0"/>
              </w:rPr>
              <w:t xml:space="preserve">2</w:t>
            </w:r>
          </w:p>
        </w:tc>
        <w:tc>
          <w:tcPr>
            <w:vAlign w:val="bottom"/>
          </w:tcPr>
          <w:p w:rsidR="00000000" w:rsidDel="00000000" w:rsidP="00000000" w:rsidRDefault="00000000" w:rsidRPr="00000000" w14:paraId="0000001D">
            <w:pPr>
              <w:rPr>
                <w:sz w:val="20"/>
                <w:szCs w:val="20"/>
              </w:rPr>
            </w:pPr>
            <w:r w:rsidDel="00000000" w:rsidR="00000000" w:rsidRPr="00000000">
              <w:rPr>
                <w:sz w:val="20"/>
                <w:szCs w:val="20"/>
                <w:rtl w:val="0"/>
              </w:rPr>
              <w:t xml:space="preserve">Camera de Conturi a judeţului Timiş / Raportul de control nr 1743/28072017</w:t>
            </w:r>
          </w:p>
        </w:tc>
        <w:tc>
          <w:tcPr>
            <w:vAlign w:val="bottom"/>
          </w:tcPr>
          <w:p w:rsidR="00000000" w:rsidDel="00000000" w:rsidP="00000000" w:rsidRDefault="00000000" w:rsidRPr="00000000" w14:paraId="0000001E">
            <w:pPr>
              <w:rPr>
                <w:sz w:val="20"/>
                <w:szCs w:val="20"/>
              </w:rPr>
            </w:pPr>
            <w:r w:rsidDel="00000000" w:rsidR="00000000" w:rsidRPr="00000000">
              <w:rPr>
                <w:sz w:val="20"/>
                <w:szCs w:val="20"/>
                <w:rtl w:val="0"/>
              </w:rPr>
              <w:t xml:space="preserve">Judeţul Timiş</w:t>
            </w:r>
          </w:p>
        </w:tc>
        <w:tc>
          <w:tcPr>
            <w:vAlign w:val="bottom"/>
          </w:tcPr>
          <w:p w:rsidR="00000000" w:rsidDel="00000000" w:rsidP="00000000" w:rsidRDefault="00000000" w:rsidRPr="00000000" w14:paraId="0000001F">
            <w:pPr>
              <w:rPr>
                <w:sz w:val="20"/>
                <w:szCs w:val="20"/>
              </w:rPr>
            </w:pPr>
            <w:r w:rsidDel="00000000" w:rsidR="00000000" w:rsidRPr="00000000">
              <w:rPr>
                <w:sz w:val="20"/>
                <w:szCs w:val="20"/>
                <w:rtl w:val="0"/>
              </w:rPr>
              <w:t xml:space="preserve">Abuz în serviciu Prejudiciu estimat 8910978 </w:t>
            </w:r>
          </w:p>
        </w:tc>
        <w:tc>
          <w:tcPr/>
          <w:p w:rsidR="00000000" w:rsidDel="00000000" w:rsidP="00000000" w:rsidRDefault="00000000" w:rsidRPr="00000000" w14:paraId="00000020">
            <w:pPr>
              <w:spacing w:line="276" w:lineRule="auto"/>
              <w:jc w:val="both"/>
              <w:rPr>
                <w:b w:val="1"/>
                <w:bCs w:val="1"/>
                <w:sz w:val="20"/>
                <w:szCs w:val="20"/>
              </w:rPr>
            </w:pPr>
            <w:r w:rsidDel="00000000" w:rsidR="00000000" w:rsidRPr="00000000">
              <w:rPr>
                <w:b w:val="1"/>
                <w:bCs w:val="1"/>
                <w:sz w:val="20"/>
                <w:szCs w:val="20"/>
                <w:rtl w:val="0"/>
              </w:rPr>
              <w:t xml:space="preserve">Anul 2018</w:t>
            </w:r>
          </w:p>
          <w:p w:rsidR="00000000" w:rsidDel="00000000" w:rsidP="00000000" w:rsidRDefault="00000000" w:rsidRPr="00000000" w14:paraId="00000021">
            <w:pPr>
              <w:spacing w:line="276" w:lineRule="auto"/>
              <w:jc w:val="both"/>
              <w:rPr>
                <w:b w:val="1"/>
                <w:bCs w:val="1"/>
                <w:sz w:val="20"/>
                <w:szCs w:val="20"/>
              </w:rPr>
            </w:pPr>
            <w:r w:rsidDel="00000000" w:rsidR="00000000" w:rsidRPr="00000000">
              <w:rPr>
                <w:b w:val="1"/>
                <w:bCs w:val="1"/>
                <w:sz w:val="20"/>
                <w:szCs w:val="20"/>
                <w:rtl w:val="0"/>
              </w:rPr>
              <w:t xml:space="preserve">DNA – ST Timișoara</w:t>
            </w:r>
          </w:p>
        </w:tc>
        <w:tc>
          <w:tcPr/>
          <w:p w:rsidR="00000000" w:rsidDel="00000000" w:rsidP="00000000" w:rsidRDefault="00000000" w:rsidRPr="00000000" w14:paraId="00000022">
            <w:pPr>
              <w:spacing w:line="276" w:lineRule="auto"/>
              <w:jc w:val="both"/>
              <w:rPr>
                <w:b w:val="1"/>
                <w:bCs w:val="1"/>
                <w:sz w:val="20"/>
                <w:szCs w:val="20"/>
              </w:rPr>
            </w:pPr>
            <w:r w:rsidDel="00000000" w:rsidR="00000000" w:rsidRPr="00000000">
              <w:rPr>
                <w:b w:val="1"/>
                <w:bCs w:val="1"/>
                <w:sz w:val="20"/>
                <w:szCs w:val="20"/>
                <w:rtl w:val="0"/>
              </w:rPr>
              <w:t xml:space="preserve">Clasare la 01.11.2022 în baza art.  16 alin 1 lit. b și f Cpp și disjungere şi declinare competenţă în favoarea PT Timiş</w:t>
            </w:r>
          </w:p>
        </w:tc>
      </w:tr>
      <w:tr>
        <w:trPr>
          <w:cantSplit w:val="0"/>
          <w:tblHeader w:val="0"/>
        </w:trPr>
        <w:tc>
          <w:tcPr>
            <w:vAlign w:val="bottom"/>
          </w:tcPr>
          <w:p w:rsidR="00000000" w:rsidDel="00000000" w:rsidP="00000000" w:rsidRDefault="00000000" w:rsidRPr="00000000" w14:paraId="00000023">
            <w:pPr>
              <w:rPr>
                <w:sz w:val="20"/>
                <w:szCs w:val="20"/>
              </w:rPr>
            </w:pPr>
            <w:r w:rsidDel="00000000" w:rsidR="00000000" w:rsidRPr="00000000">
              <w:rPr>
                <w:sz w:val="20"/>
                <w:szCs w:val="20"/>
                <w:rtl w:val="0"/>
              </w:rPr>
              <w:t xml:space="preserve">3</w:t>
            </w:r>
          </w:p>
        </w:tc>
        <w:tc>
          <w:tcPr>
            <w:vAlign w:val="bottom"/>
          </w:tcPr>
          <w:p w:rsidR="00000000" w:rsidDel="00000000" w:rsidP="00000000" w:rsidRDefault="00000000" w:rsidRPr="00000000" w14:paraId="00000024">
            <w:pPr>
              <w:rPr>
                <w:sz w:val="20"/>
                <w:szCs w:val="20"/>
              </w:rPr>
            </w:pPr>
            <w:r w:rsidDel="00000000" w:rsidR="00000000" w:rsidRPr="00000000">
              <w:rPr>
                <w:sz w:val="20"/>
                <w:szCs w:val="20"/>
                <w:rtl w:val="0"/>
              </w:rPr>
              <w:t xml:space="preserve">Camera de Conturi a judeţului Iaşi/ Raportul de control nr2435/13102017</w:t>
            </w:r>
          </w:p>
        </w:tc>
        <w:tc>
          <w:tcPr>
            <w:vAlign w:val="bottom"/>
          </w:tcPr>
          <w:p w:rsidR="00000000" w:rsidDel="00000000" w:rsidP="00000000" w:rsidRDefault="00000000" w:rsidRPr="00000000" w14:paraId="00000025">
            <w:pPr>
              <w:rPr>
                <w:sz w:val="20"/>
                <w:szCs w:val="20"/>
              </w:rPr>
            </w:pPr>
            <w:r w:rsidDel="00000000" w:rsidR="00000000" w:rsidRPr="00000000">
              <w:rPr>
                <w:sz w:val="20"/>
                <w:szCs w:val="20"/>
                <w:rtl w:val="0"/>
              </w:rPr>
              <w:t xml:space="preserve">Comuna Andrieşeni</w:t>
            </w:r>
          </w:p>
        </w:tc>
        <w:tc>
          <w:tcPr>
            <w:vAlign w:val="bottom"/>
          </w:tcPr>
          <w:p w:rsidR="00000000" w:rsidDel="00000000" w:rsidP="00000000" w:rsidRDefault="00000000" w:rsidRPr="00000000" w14:paraId="00000026">
            <w:pPr>
              <w:rPr>
                <w:sz w:val="20"/>
                <w:szCs w:val="20"/>
              </w:rPr>
            </w:pPr>
            <w:r w:rsidDel="00000000" w:rsidR="00000000" w:rsidRPr="00000000">
              <w:rPr>
                <w:sz w:val="20"/>
                <w:szCs w:val="20"/>
                <w:rtl w:val="0"/>
              </w:rPr>
              <w:t xml:space="preserve">Delapidare. neglijenţă în serviciu Prejudiciu estimat 431851 </w:t>
            </w:r>
          </w:p>
        </w:tc>
        <w:tc>
          <w:tcPr/>
          <w:p w:rsidR="00000000" w:rsidDel="00000000" w:rsidP="00000000" w:rsidRDefault="00000000" w:rsidRPr="00000000" w14:paraId="00000027">
            <w:pPr>
              <w:spacing w:line="276" w:lineRule="auto"/>
              <w:jc w:val="both"/>
              <w:rPr>
                <w:b w:val="1"/>
                <w:bCs w:val="1"/>
                <w:sz w:val="20"/>
                <w:szCs w:val="20"/>
              </w:rPr>
            </w:pPr>
            <w:r w:rsidDel="00000000" w:rsidR="00000000" w:rsidRPr="00000000">
              <w:rPr>
                <w:rtl w:val="0"/>
              </w:rPr>
            </w:r>
          </w:p>
        </w:tc>
        <w:tc>
          <w:tcPr/>
          <w:p w:rsidR="00000000" w:rsidDel="00000000" w:rsidP="00000000" w:rsidRDefault="00000000" w:rsidRPr="00000000" w14:paraId="00000028">
            <w:pPr>
              <w:spacing w:line="276" w:lineRule="auto"/>
              <w:jc w:val="both"/>
              <w:rPr>
                <w:b w:val="1"/>
                <w:bCs w:val="1"/>
                <w:sz w:val="20"/>
                <w:szCs w:val="20"/>
              </w:rPr>
            </w:pPr>
            <w:r w:rsidDel="00000000" w:rsidR="00000000" w:rsidRPr="00000000">
              <w:rPr>
                <w:b w:val="1"/>
                <w:bCs w:val="1"/>
                <w:sz w:val="20"/>
                <w:szCs w:val="20"/>
                <w:rtl w:val="0"/>
              </w:rPr>
              <w:t xml:space="preserve">NEIDENTIFICAT</w:t>
            </w:r>
          </w:p>
        </w:tc>
      </w:tr>
      <w:tr>
        <w:trPr>
          <w:cantSplit w:val="0"/>
          <w:tblHeader w:val="0"/>
        </w:trPr>
        <w:tc>
          <w:tcPr>
            <w:vAlign w:val="bottom"/>
          </w:tcPr>
          <w:p w:rsidR="00000000" w:rsidDel="00000000" w:rsidP="00000000" w:rsidRDefault="00000000" w:rsidRPr="00000000" w14:paraId="00000029">
            <w:pPr>
              <w:rPr>
                <w:sz w:val="20"/>
                <w:szCs w:val="20"/>
              </w:rPr>
            </w:pPr>
            <w:r w:rsidDel="00000000" w:rsidR="00000000" w:rsidRPr="00000000">
              <w:rPr>
                <w:sz w:val="20"/>
                <w:szCs w:val="20"/>
                <w:rtl w:val="0"/>
              </w:rPr>
              <w:t xml:space="preserve">4</w:t>
            </w:r>
          </w:p>
        </w:tc>
        <w:tc>
          <w:tcPr>
            <w:vAlign w:val="bottom"/>
          </w:tcPr>
          <w:p w:rsidR="00000000" w:rsidDel="00000000" w:rsidP="00000000" w:rsidRDefault="00000000" w:rsidRPr="00000000" w14:paraId="0000002A">
            <w:pPr>
              <w:rPr>
                <w:sz w:val="20"/>
                <w:szCs w:val="20"/>
              </w:rPr>
            </w:pPr>
            <w:r w:rsidDel="00000000" w:rsidR="00000000" w:rsidRPr="00000000">
              <w:rPr>
                <w:sz w:val="20"/>
                <w:szCs w:val="20"/>
                <w:rtl w:val="0"/>
              </w:rPr>
              <w:t xml:space="preserve">Camera de Conturi a judeţului Argeş/ Raportul de control nr39636/14112017</w:t>
            </w:r>
          </w:p>
        </w:tc>
        <w:tc>
          <w:tcPr>
            <w:vAlign w:val="bottom"/>
          </w:tcPr>
          <w:p w:rsidR="00000000" w:rsidDel="00000000" w:rsidP="00000000" w:rsidRDefault="00000000" w:rsidRPr="00000000" w14:paraId="0000002B">
            <w:pPr>
              <w:rPr>
                <w:sz w:val="20"/>
                <w:szCs w:val="20"/>
              </w:rPr>
            </w:pPr>
            <w:r w:rsidDel="00000000" w:rsidR="00000000" w:rsidRPr="00000000">
              <w:rPr>
                <w:sz w:val="20"/>
                <w:szCs w:val="20"/>
                <w:rtl w:val="0"/>
              </w:rPr>
              <w:t xml:space="preserve">Spitalul Judeţean de Urgenţă Piteşti</w:t>
            </w:r>
          </w:p>
        </w:tc>
        <w:tc>
          <w:tcPr>
            <w:vAlign w:val="bottom"/>
          </w:tcPr>
          <w:p w:rsidR="00000000" w:rsidDel="00000000" w:rsidP="00000000" w:rsidRDefault="00000000" w:rsidRPr="00000000" w14:paraId="0000002C">
            <w:pPr>
              <w:rPr>
                <w:sz w:val="20"/>
                <w:szCs w:val="20"/>
              </w:rPr>
            </w:pPr>
            <w:r w:rsidDel="00000000" w:rsidR="00000000" w:rsidRPr="00000000">
              <w:rPr>
                <w:sz w:val="20"/>
                <w:szCs w:val="20"/>
                <w:rtl w:val="0"/>
              </w:rPr>
              <w:t xml:space="preserve">Gestiune frauduloasă. fals intelectual. uz de fals Prejudiciu estimat 3988688 </w:t>
            </w:r>
          </w:p>
        </w:tc>
        <w:tc>
          <w:tcPr/>
          <w:p w:rsidR="00000000" w:rsidDel="00000000" w:rsidP="00000000" w:rsidRDefault="00000000" w:rsidRPr="00000000" w14:paraId="0000002D">
            <w:pPr>
              <w:spacing w:line="276" w:lineRule="auto"/>
              <w:jc w:val="both"/>
              <w:rPr>
                <w:b w:val="1"/>
                <w:bCs w:val="1"/>
                <w:sz w:val="20"/>
                <w:szCs w:val="20"/>
              </w:rPr>
            </w:pPr>
            <w:r w:rsidDel="00000000" w:rsidR="00000000" w:rsidRPr="00000000">
              <w:rPr>
                <w:b w:val="1"/>
                <w:bCs w:val="1"/>
                <w:sz w:val="20"/>
                <w:szCs w:val="20"/>
                <w:rtl w:val="0"/>
              </w:rPr>
              <w:t xml:space="preserve">Anul 2018</w:t>
            </w:r>
          </w:p>
          <w:p w:rsidR="00000000" w:rsidDel="00000000" w:rsidP="00000000" w:rsidRDefault="00000000" w:rsidRPr="00000000" w14:paraId="0000002E">
            <w:pPr>
              <w:spacing w:line="276" w:lineRule="auto"/>
              <w:jc w:val="both"/>
              <w:rPr>
                <w:b w:val="1"/>
                <w:bCs w:val="1"/>
                <w:sz w:val="20"/>
                <w:szCs w:val="20"/>
              </w:rPr>
            </w:pPr>
            <w:r w:rsidDel="00000000" w:rsidR="00000000" w:rsidRPr="00000000">
              <w:rPr>
                <w:b w:val="1"/>
                <w:bCs w:val="1"/>
                <w:sz w:val="20"/>
                <w:szCs w:val="20"/>
                <w:rtl w:val="0"/>
              </w:rPr>
              <w:t xml:space="preserve">DNA – ST Piteşti</w:t>
            </w:r>
          </w:p>
        </w:tc>
        <w:tc>
          <w:tcPr/>
          <w:p w:rsidR="00000000" w:rsidDel="00000000" w:rsidP="00000000" w:rsidRDefault="00000000" w:rsidRPr="00000000" w14:paraId="0000002F">
            <w:pPr>
              <w:spacing w:line="276" w:lineRule="auto"/>
              <w:jc w:val="both"/>
              <w:rPr>
                <w:b w:val="1"/>
                <w:bCs w:val="1"/>
                <w:sz w:val="20"/>
                <w:szCs w:val="20"/>
              </w:rPr>
            </w:pPr>
            <w:sdt>
              <w:sdtPr>
                <w:id w:val="359896575"/>
                <w:tag w:val="goog_rdk_0"/>
              </w:sdtPr>
              <w:sdtContent>
                <w:commentRangeStart w:id="0"/>
              </w:sdtContent>
            </w:sdt>
            <w:r w:rsidDel="00000000" w:rsidR="00000000" w:rsidRPr="00000000">
              <w:rPr>
                <w:b w:val="1"/>
                <w:bCs w:val="1"/>
                <w:sz w:val="20"/>
                <w:szCs w:val="20"/>
                <w:rtl w:val="0"/>
              </w:rPr>
              <w:t xml:space="preserve">Declinare la 28.06.2025 la DIICOT Piteşti</w:t>
            </w:r>
            <w:commentRangeEnd w:id="0"/>
            <w:r w:rsidDel="00000000" w:rsidR="00000000" w:rsidRPr="00000000">
              <w:commentReference w:id="0"/>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30">
            <w:pPr>
              <w:rPr>
                <w:sz w:val="20"/>
                <w:szCs w:val="20"/>
              </w:rPr>
            </w:pPr>
            <w:r w:rsidDel="00000000" w:rsidR="00000000" w:rsidRPr="00000000">
              <w:rPr>
                <w:sz w:val="20"/>
                <w:szCs w:val="20"/>
                <w:rtl w:val="0"/>
              </w:rPr>
              <w:t xml:space="preserve">5</w:t>
            </w:r>
          </w:p>
        </w:tc>
        <w:tc>
          <w:tcPr>
            <w:vAlign w:val="bottom"/>
          </w:tcPr>
          <w:p w:rsidR="00000000" w:rsidDel="00000000" w:rsidP="00000000" w:rsidRDefault="00000000" w:rsidRPr="00000000" w14:paraId="00000031">
            <w:pPr>
              <w:rPr>
                <w:sz w:val="20"/>
                <w:szCs w:val="20"/>
              </w:rPr>
            </w:pPr>
            <w:r w:rsidDel="00000000" w:rsidR="00000000" w:rsidRPr="00000000">
              <w:rPr>
                <w:sz w:val="20"/>
                <w:szCs w:val="20"/>
                <w:rtl w:val="0"/>
              </w:rPr>
              <w:t xml:space="preserve">Camera de Conturi a judeţului Timiş/ Raportul de control nr2351/06112017</w:t>
            </w:r>
          </w:p>
        </w:tc>
        <w:tc>
          <w:tcPr>
            <w:vAlign w:val="bottom"/>
          </w:tcPr>
          <w:p w:rsidR="00000000" w:rsidDel="00000000" w:rsidP="00000000" w:rsidRDefault="00000000" w:rsidRPr="00000000" w14:paraId="00000032">
            <w:pPr>
              <w:rPr>
                <w:sz w:val="20"/>
                <w:szCs w:val="20"/>
              </w:rPr>
            </w:pPr>
            <w:r w:rsidDel="00000000" w:rsidR="00000000" w:rsidRPr="00000000">
              <w:rPr>
                <w:sz w:val="20"/>
                <w:szCs w:val="20"/>
                <w:rtl w:val="0"/>
              </w:rPr>
              <w:t xml:space="preserve">Municipiul Lugoj</w:t>
            </w:r>
          </w:p>
        </w:tc>
        <w:tc>
          <w:tcPr>
            <w:vAlign w:val="bottom"/>
          </w:tcPr>
          <w:p w:rsidR="00000000" w:rsidDel="00000000" w:rsidP="00000000" w:rsidRDefault="00000000" w:rsidRPr="00000000" w14:paraId="00000033">
            <w:pPr>
              <w:rPr>
                <w:sz w:val="20"/>
                <w:szCs w:val="20"/>
              </w:rPr>
            </w:pPr>
            <w:r w:rsidDel="00000000" w:rsidR="00000000" w:rsidRPr="00000000">
              <w:rPr>
                <w:sz w:val="20"/>
                <w:szCs w:val="20"/>
                <w:rtl w:val="0"/>
              </w:rPr>
              <w:t xml:space="preserve">Abuz în serviciu. flas intelectual Prejudiciu estimat 1759730 </w:t>
            </w:r>
          </w:p>
        </w:tc>
        <w:tc>
          <w:tcPr/>
          <w:p w:rsidR="00000000" w:rsidDel="00000000" w:rsidP="00000000" w:rsidRDefault="00000000" w:rsidRPr="00000000" w14:paraId="00000034">
            <w:pPr>
              <w:spacing w:line="256" w:lineRule="auto"/>
              <w:rPr>
                <w:b w:val="1"/>
                <w:bCs w:val="1"/>
                <w:sz w:val="20"/>
                <w:szCs w:val="20"/>
              </w:rPr>
            </w:pPr>
            <w:r w:rsidDel="00000000" w:rsidR="00000000" w:rsidRPr="00000000">
              <w:rPr>
                <w:b w:val="1"/>
                <w:bCs w:val="1"/>
                <w:sz w:val="20"/>
                <w:szCs w:val="20"/>
                <w:rtl w:val="0"/>
              </w:rPr>
              <w:t xml:space="preserve">Anul 2018</w:t>
            </w:r>
          </w:p>
          <w:p w:rsidR="00000000" w:rsidDel="00000000" w:rsidP="00000000" w:rsidRDefault="00000000" w:rsidRPr="00000000" w14:paraId="00000035">
            <w:pPr>
              <w:spacing w:line="256" w:lineRule="auto"/>
              <w:rPr>
                <w:sz w:val="20"/>
                <w:szCs w:val="20"/>
              </w:rPr>
            </w:pPr>
            <w:r w:rsidDel="00000000" w:rsidR="00000000" w:rsidRPr="00000000">
              <w:rPr>
                <w:b w:val="1"/>
                <w:bCs w:val="1"/>
                <w:sz w:val="20"/>
                <w:szCs w:val="20"/>
                <w:rtl w:val="0"/>
              </w:rPr>
              <w:t xml:space="preserve">DNA – ST Timişoara</w:t>
            </w:r>
            <w:r w:rsidDel="00000000" w:rsidR="00000000" w:rsidRPr="00000000">
              <w:rPr>
                <w:rtl w:val="0"/>
              </w:rPr>
            </w:r>
          </w:p>
        </w:tc>
        <w:tc>
          <w:tcPr/>
          <w:p w:rsidR="00000000" w:rsidDel="00000000" w:rsidP="00000000" w:rsidRDefault="00000000" w:rsidRPr="00000000" w14:paraId="00000036">
            <w:pPr>
              <w:spacing w:line="256" w:lineRule="auto"/>
              <w:rPr>
                <w:b w:val="1"/>
                <w:bCs w:val="1"/>
                <w:sz w:val="20"/>
                <w:szCs w:val="20"/>
              </w:rPr>
            </w:pPr>
            <w:r w:rsidDel="00000000" w:rsidR="00000000" w:rsidRPr="00000000">
              <w:rPr>
                <w:b w:val="1"/>
                <w:bCs w:val="1"/>
                <w:sz w:val="20"/>
                <w:szCs w:val="20"/>
                <w:rtl w:val="0"/>
              </w:rPr>
              <w:t xml:space="preserve">Declinare de competenţă la 22.05.2019 în favoarea PJ Lugoj</w:t>
            </w:r>
          </w:p>
        </w:tc>
      </w:tr>
      <w:tr>
        <w:trPr>
          <w:cantSplit w:val="0"/>
          <w:tblHeader w:val="0"/>
        </w:trPr>
        <w:tc>
          <w:tcPr>
            <w:vAlign w:val="bottom"/>
          </w:tcPr>
          <w:p w:rsidR="00000000" w:rsidDel="00000000" w:rsidP="00000000" w:rsidRDefault="00000000" w:rsidRPr="00000000" w14:paraId="00000037">
            <w:pPr>
              <w:rPr>
                <w:sz w:val="20"/>
                <w:szCs w:val="20"/>
              </w:rPr>
            </w:pPr>
            <w:r w:rsidDel="00000000" w:rsidR="00000000" w:rsidRPr="00000000">
              <w:rPr>
                <w:sz w:val="20"/>
                <w:szCs w:val="20"/>
                <w:rtl w:val="0"/>
              </w:rPr>
              <w:t xml:space="preserve">6</w:t>
            </w:r>
          </w:p>
        </w:tc>
        <w:tc>
          <w:tcPr>
            <w:vAlign w:val="bottom"/>
          </w:tcPr>
          <w:p w:rsidR="00000000" w:rsidDel="00000000" w:rsidP="00000000" w:rsidRDefault="00000000" w:rsidRPr="00000000" w14:paraId="00000038">
            <w:pPr>
              <w:rPr>
                <w:sz w:val="20"/>
                <w:szCs w:val="20"/>
              </w:rPr>
            </w:pPr>
            <w:r w:rsidDel="00000000" w:rsidR="00000000" w:rsidRPr="00000000">
              <w:rPr>
                <w:sz w:val="20"/>
                <w:szCs w:val="20"/>
                <w:rtl w:val="0"/>
              </w:rPr>
              <w:t xml:space="preserve">Camera de Conturi a judeţului Bistriţa-Năsăud / Raportul de control nr24893/21072017</w:t>
            </w:r>
          </w:p>
        </w:tc>
        <w:tc>
          <w:tcPr>
            <w:vAlign w:val="bottom"/>
          </w:tcPr>
          <w:p w:rsidR="00000000" w:rsidDel="00000000" w:rsidP="00000000" w:rsidRDefault="00000000" w:rsidRPr="00000000" w14:paraId="00000039">
            <w:pPr>
              <w:rPr>
                <w:sz w:val="20"/>
                <w:szCs w:val="20"/>
              </w:rPr>
            </w:pPr>
            <w:r w:rsidDel="00000000" w:rsidR="00000000" w:rsidRPr="00000000">
              <w:rPr>
                <w:sz w:val="20"/>
                <w:szCs w:val="20"/>
                <w:rtl w:val="0"/>
              </w:rPr>
              <w:t xml:space="preserve">Direcţia de Asistenţă Socială şi Protecţia Copilului Bistriţa Năsăud</w:t>
            </w:r>
          </w:p>
        </w:tc>
        <w:tc>
          <w:tcPr>
            <w:vAlign w:val="bottom"/>
          </w:tcPr>
          <w:p w:rsidR="00000000" w:rsidDel="00000000" w:rsidP="00000000" w:rsidRDefault="00000000" w:rsidRPr="00000000" w14:paraId="0000003A">
            <w:pPr>
              <w:rPr>
                <w:sz w:val="20"/>
                <w:szCs w:val="20"/>
              </w:rPr>
            </w:pPr>
            <w:r w:rsidDel="00000000" w:rsidR="00000000" w:rsidRPr="00000000">
              <w:rPr>
                <w:sz w:val="20"/>
                <w:szCs w:val="20"/>
                <w:rtl w:val="0"/>
              </w:rPr>
              <w:t xml:space="preserve">Fals intelectual Prejudiciu estimat 456385 </w:t>
            </w:r>
          </w:p>
        </w:tc>
        <w:tc>
          <w:tcPr/>
          <w:p w:rsidR="00000000" w:rsidDel="00000000" w:rsidP="00000000" w:rsidRDefault="00000000" w:rsidRPr="00000000" w14:paraId="0000003B">
            <w:pPr>
              <w:spacing w:line="256" w:lineRule="auto"/>
              <w:rPr>
                <w:b w:val="1"/>
                <w:bCs w:val="1"/>
                <w:sz w:val="20"/>
                <w:szCs w:val="20"/>
              </w:rPr>
            </w:pPr>
            <w:r w:rsidDel="00000000" w:rsidR="00000000" w:rsidRPr="00000000">
              <w:rPr>
                <w:b w:val="1"/>
                <w:bCs w:val="1"/>
                <w:sz w:val="20"/>
                <w:szCs w:val="20"/>
                <w:rtl w:val="0"/>
              </w:rPr>
              <w:t xml:space="preserve">Anul 2018</w:t>
            </w:r>
          </w:p>
          <w:p w:rsidR="00000000" w:rsidDel="00000000" w:rsidP="00000000" w:rsidRDefault="00000000" w:rsidRPr="00000000" w14:paraId="0000003C">
            <w:pPr>
              <w:spacing w:line="256" w:lineRule="auto"/>
              <w:rPr>
                <w:sz w:val="20"/>
                <w:szCs w:val="20"/>
              </w:rPr>
            </w:pPr>
            <w:r w:rsidDel="00000000" w:rsidR="00000000" w:rsidRPr="00000000">
              <w:rPr>
                <w:b w:val="1"/>
                <w:bCs w:val="1"/>
                <w:sz w:val="20"/>
                <w:szCs w:val="20"/>
                <w:rtl w:val="0"/>
              </w:rPr>
              <w:t xml:space="preserve">DNA – ST Cluj</w:t>
            </w:r>
            <w:r w:rsidDel="00000000" w:rsidR="00000000" w:rsidRPr="00000000">
              <w:rPr>
                <w:rtl w:val="0"/>
              </w:rPr>
            </w:r>
          </w:p>
        </w:tc>
        <w:tc>
          <w:tcPr/>
          <w:p w:rsidR="00000000" w:rsidDel="00000000" w:rsidP="00000000" w:rsidRDefault="00000000" w:rsidRPr="00000000" w14:paraId="0000003D">
            <w:pPr>
              <w:spacing w:line="256" w:lineRule="auto"/>
              <w:rPr>
                <w:b w:val="1"/>
                <w:bCs w:val="1"/>
                <w:sz w:val="20"/>
                <w:szCs w:val="20"/>
              </w:rPr>
            </w:pPr>
            <w:r w:rsidDel="00000000" w:rsidR="00000000" w:rsidRPr="00000000">
              <w:rPr>
                <w:b w:val="1"/>
                <w:bCs w:val="1"/>
                <w:sz w:val="20"/>
                <w:szCs w:val="20"/>
                <w:rtl w:val="0"/>
              </w:rPr>
              <w:t xml:space="preserve">Declinare de competenţă la 23.08.2018 în favoarea PJ Bistriţa</w:t>
            </w:r>
          </w:p>
        </w:tc>
      </w:tr>
      <w:tr>
        <w:trPr>
          <w:cantSplit w:val="0"/>
          <w:tblHeader w:val="0"/>
        </w:trPr>
        <w:tc>
          <w:tcPr>
            <w:vAlign w:val="bottom"/>
          </w:tcPr>
          <w:p w:rsidR="00000000" w:rsidDel="00000000" w:rsidP="00000000" w:rsidRDefault="00000000" w:rsidRPr="00000000" w14:paraId="0000003E">
            <w:pP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03F">
            <w:pPr>
              <w:rPr>
                <w:sz w:val="20"/>
                <w:szCs w:val="20"/>
              </w:rPr>
            </w:pPr>
            <w:r w:rsidDel="00000000" w:rsidR="00000000" w:rsidRPr="00000000">
              <w:rPr>
                <w:sz w:val="20"/>
                <w:szCs w:val="20"/>
                <w:rtl w:val="0"/>
              </w:rPr>
              <w:t xml:space="preserve">Departament IV / Raportul de follow-up nr1665/11102018</w:t>
              <w:br w:type="textWrapping"/>
              <w:t xml:space="preserve">Decizia nr21/2013 Decizia nr21/2018</w:t>
            </w:r>
          </w:p>
        </w:tc>
        <w:tc>
          <w:tcPr/>
          <w:p w:rsidR="00000000" w:rsidDel="00000000" w:rsidP="00000000" w:rsidRDefault="00000000" w:rsidRPr="00000000" w14:paraId="00000040">
            <w:pPr>
              <w:rPr>
                <w:sz w:val="20"/>
                <w:szCs w:val="20"/>
              </w:rPr>
            </w:pPr>
            <w:r w:rsidDel="00000000" w:rsidR="00000000" w:rsidRPr="00000000">
              <w:rPr>
                <w:sz w:val="20"/>
                <w:szCs w:val="20"/>
                <w:rtl w:val="0"/>
              </w:rPr>
              <w:t xml:space="preserve">Regia Autonomă pentru Activități Nucleare RAAN</w:t>
            </w:r>
          </w:p>
        </w:tc>
        <w:tc>
          <w:tcPr/>
          <w:p w:rsidR="00000000" w:rsidDel="00000000" w:rsidP="00000000" w:rsidRDefault="00000000" w:rsidRPr="00000000" w14:paraId="00000041">
            <w:pPr>
              <w:rPr>
                <w:sz w:val="20"/>
                <w:szCs w:val="20"/>
              </w:rPr>
            </w:pPr>
            <w:r w:rsidDel="00000000" w:rsidR="00000000" w:rsidRPr="00000000">
              <w:rPr>
                <w:sz w:val="20"/>
                <w:szCs w:val="20"/>
                <w:rtl w:val="0"/>
              </w:rPr>
              <w:t xml:space="preserve">Art64 din Legea nr94/1992. republicată</w:t>
              <w:br w:type="textWrapping"/>
              <w:t xml:space="preserve">Prejudiciu estimat </w:t>
            </w:r>
          </w:p>
        </w:tc>
        <w:tc>
          <w:tcPr/>
          <w:p w:rsidR="00000000" w:rsidDel="00000000" w:rsidP="00000000" w:rsidRDefault="00000000" w:rsidRPr="00000000" w14:paraId="00000042">
            <w:pPr>
              <w:spacing w:line="256" w:lineRule="auto"/>
              <w:rPr>
                <w:b w:val="1"/>
                <w:bCs w:val="1"/>
                <w:sz w:val="20"/>
                <w:szCs w:val="20"/>
              </w:rPr>
            </w:pPr>
            <w:r w:rsidDel="00000000" w:rsidR="00000000" w:rsidRPr="00000000">
              <w:rPr>
                <w:b w:val="1"/>
                <w:bCs w:val="1"/>
                <w:sz w:val="20"/>
                <w:szCs w:val="20"/>
                <w:rtl w:val="0"/>
              </w:rPr>
              <w:t xml:space="preserve">Anul 2019</w:t>
            </w:r>
          </w:p>
          <w:p w:rsidR="00000000" w:rsidDel="00000000" w:rsidP="00000000" w:rsidRDefault="00000000" w:rsidRPr="00000000" w14:paraId="00000043">
            <w:pPr>
              <w:spacing w:line="256" w:lineRule="auto"/>
              <w:rPr>
                <w:sz w:val="20"/>
                <w:szCs w:val="20"/>
              </w:rPr>
            </w:pPr>
            <w:r w:rsidDel="00000000" w:rsidR="00000000" w:rsidRPr="00000000">
              <w:rPr>
                <w:b w:val="1"/>
                <w:bCs w:val="1"/>
                <w:sz w:val="20"/>
                <w:szCs w:val="20"/>
                <w:rtl w:val="0"/>
              </w:rPr>
              <w:t xml:space="preserve">DNA - Secția de combatere a infracțiunilor asimilate infracțiunilor de corupție</w:t>
            </w:r>
            <w:r w:rsidDel="00000000" w:rsidR="00000000" w:rsidRPr="00000000">
              <w:rPr>
                <w:rtl w:val="0"/>
              </w:rPr>
            </w:r>
          </w:p>
        </w:tc>
        <w:tc>
          <w:tcPr/>
          <w:p w:rsidR="00000000" w:rsidDel="00000000" w:rsidP="00000000" w:rsidRDefault="00000000" w:rsidRPr="00000000" w14:paraId="00000044">
            <w:pPr>
              <w:spacing w:line="256" w:lineRule="auto"/>
              <w:rPr>
                <w:b w:val="1"/>
                <w:bCs w:val="1"/>
                <w:sz w:val="20"/>
                <w:szCs w:val="20"/>
              </w:rPr>
            </w:pPr>
            <w:r w:rsidDel="00000000" w:rsidR="00000000" w:rsidRPr="00000000">
              <w:rPr>
                <w:b w:val="1"/>
                <w:bCs w:val="1"/>
                <w:sz w:val="20"/>
                <w:szCs w:val="20"/>
                <w:rtl w:val="0"/>
              </w:rPr>
              <w:t xml:space="preserve">Trimitere în judecată la 19.05.2022 </w:t>
            </w:r>
          </w:p>
          <w:p w:rsidR="00000000" w:rsidDel="00000000" w:rsidP="00000000" w:rsidRDefault="00000000" w:rsidRPr="00000000" w14:paraId="00000045">
            <w:pPr>
              <w:spacing w:line="256" w:lineRule="auto"/>
              <w:rPr>
                <w:b w:val="1"/>
                <w:bCs w:val="1"/>
                <w:sz w:val="20"/>
                <w:szCs w:val="20"/>
              </w:rPr>
            </w:pPr>
            <w:r w:rsidDel="00000000" w:rsidR="00000000" w:rsidRPr="00000000">
              <w:rPr>
                <w:b w:val="1"/>
                <w:bCs w:val="1"/>
                <w:sz w:val="20"/>
                <w:szCs w:val="20"/>
                <w:rtl w:val="0"/>
              </w:rPr>
              <w:t xml:space="preserve">Link </w:t>
            </w:r>
            <w:sdt>
              <w:sdtPr>
                <w:id w:val="-1918336583"/>
                <w:tag w:val="goog_rdk_1"/>
              </w:sdtPr>
              <w:sdtContent>
                <w:commentRangeStart w:id="1"/>
              </w:sdtContent>
            </w:sdt>
            <w:r w:rsidDel="00000000" w:rsidR="00000000" w:rsidRPr="00000000">
              <w:rPr>
                <w:b w:val="1"/>
                <w:bCs w:val="1"/>
                <w:sz w:val="20"/>
                <w:szCs w:val="20"/>
                <w:rtl w:val="0"/>
              </w:rPr>
              <w:t xml:space="preserve">comunicat</w:t>
            </w:r>
            <w:commentRangeEnd w:id="1"/>
            <w:r w:rsidDel="00000000" w:rsidR="00000000" w:rsidRPr="00000000">
              <w:commentReference w:id="1"/>
            </w:r>
            <w:r w:rsidDel="00000000" w:rsidR="00000000" w:rsidRPr="00000000">
              <w:rPr>
                <w:b w:val="1"/>
                <w:bCs w:val="1"/>
                <w:sz w:val="20"/>
                <w:szCs w:val="20"/>
                <w:rtl w:val="0"/>
              </w:rPr>
              <w:t xml:space="preserve"> trimitere - </w:t>
            </w:r>
            <w:hyperlink r:id="rId9">
              <w:r w:rsidDel="00000000" w:rsidR="00000000" w:rsidRPr="00000000">
                <w:rPr>
                  <w:b w:val="1"/>
                  <w:bCs w:val="1"/>
                  <w:color w:val="0563c1"/>
                  <w:sz w:val="20"/>
                  <w:szCs w:val="20"/>
                  <w:u w:val="single"/>
                  <w:rtl w:val="0"/>
                </w:rPr>
                <w:t xml:space="preserve">https://www.dna.ro/comunicat.xhtml?id=11253</w:t>
              </w:r>
            </w:hyperlink>
            <w:r w:rsidDel="00000000" w:rsidR="00000000" w:rsidRPr="00000000">
              <w:rPr>
                <w:b w:val="1"/>
                <w:bCs w:val="1"/>
                <w:sz w:val="20"/>
                <w:szCs w:val="20"/>
                <w:rtl w:val="0"/>
              </w:rPr>
              <w:t xml:space="preserve"> </w:t>
            </w:r>
          </w:p>
          <w:p w:rsidR="00000000" w:rsidDel="00000000" w:rsidP="00000000" w:rsidRDefault="00000000" w:rsidRPr="00000000" w14:paraId="00000046">
            <w:pPr>
              <w:spacing w:line="256" w:lineRule="auto"/>
              <w:rPr>
                <w:b w:val="1"/>
                <w:bCs w:val="1"/>
                <w:sz w:val="20"/>
                <w:szCs w:val="20"/>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47">
            <w:pPr>
              <w:rPr>
                <w:sz w:val="20"/>
                <w:szCs w:val="20"/>
              </w:rPr>
            </w:pPr>
            <w:r w:rsidDel="00000000" w:rsidR="00000000" w:rsidRPr="00000000">
              <w:rPr>
                <w:sz w:val="20"/>
                <w:szCs w:val="20"/>
                <w:rtl w:val="0"/>
              </w:rPr>
              <w:t xml:space="preserve">8</w:t>
            </w:r>
          </w:p>
        </w:tc>
        <w:tc>
          <w:tcPr/>
          <w:p w:rsidR="00000000" w:rsidDel="00000000" w:rsidP="00000000" w:rsidRDefault="00000000" w:rsidRPr="00000000" w14:paraId="00000048">
            <w:pPr>
              <w:rPr>
                <w:sz w:val="20"/>
                <w:szCs w:val="20"/>
              </w:rPr>
            </w:pPr>
            <w:r w:rsidDel="00000000" w:rsidR="00000000" w:rsidRPr="00000000">
              <w:rPr>
                <w:sz w:val="20"/>
                <w:szCs w:val="20"/>
                <w:rtl w:val="0"/>
              </w:rPr>
              <w:t xml:space="preserve">Camera de Conturi a județului Maramureș/ Raportul de control nr525/05042019</w:t>
            </w:r>
          </w:p>
        </w:tc>
        <w:tc>
          <w:tcPr/>
          <w:p w:rsidR="00000000" w:rsidDel="00000000" w:rsidP="00000000" w:rsidRDefault="00000000" w:rsidRPr="00000000" w14:paraId="00000049">
            <w:pPr>
              <w:rPr>
                <w:sz w:val="20"/>
                <w:szCs w:val="20"/>
              </w:rPr>
            </w:pPr>
            <w:r w:rsidDel="00000000" w:rsidR="00000000" w:rsidRPr="00000000">
              <w:rPr>
                <w:sz w:val="20"/>
                <w:szCs w:val="20"/>
                <w:rtl w:val="0"/>
              </w:rPr>
              <w:t xml:space="preserve">Comuna Oncești</w:t>
            </w:r>
          </w:p>
        </w:tc>
        <w:tc>
          <w:tcPr/>
          <w:p w:rsidR="00000000" w:rsidDel="00000000" w:rsidP="00000000" w:rsidRDefault="00000000" w:rsidRPr="00000000" w14:paraId="0000004A">
            <w:pPr>
              <w:rPr>
                <w:sz w:val="20"/>
                <w:szCs w:val="20"/>
              </w:rPr>
            </w:pPr>
            <w:r w:rsidDel="00000000" w:rsidR="00000000" w:rsidRPr="00000000">
              <w:rPr>
                <w:sz w:val="20"/>
                <w:szCs w:val="20"/>
                <w:rtl w:val="0"/>
              </w:rPr>
              <w:t xml:space="preserve">Abuz în serviciu Prejudiciu estimat</w:t>
              <w:br w:type="textWrapping"/>
              <w:t xml:space="preserve">688227</w:t>
            </w:r>
          </w:p>
        </w:tc>
        <w:tc>
          <w:tcPr/>
          <w:p w:rsidR="00000000" w:rsidDel="00000000" w:rsidP="00000000" w:rsidRDefault="00000000" w:rsidRPr="00000000" w14:paraId="0000004B">
            <w:pPr>
              <w:spacing w:line="256" w:lineRule="auto"/>
              <w:rPr>
                <w:b w:val="1"/>
                <w:bCs w:val="1"/>
                <w:sz w:val="20"/>
                <w:szCs w:val="20"/>
              </w:rPr>
            </w:pPr>
            <w:r w:rsidDel="00000000" w:rsidR="00000000" w:rsidRPr="00000000">
              <w:rPr>
                <w:b w:val="1"/>
                <w:bCs w:val="1"/>
                <w:sz w:val="20"/>
                <w:szCs w:val="20"/>
                <w:rtl w:val="0"/>
              </w:rPr>
              <w:t xml:space="preserve">Anul 2019</w:t>
            </w:r>
          </w:p>
          <w:p w:rsidR="00000000" w:rsidDel="00000000" w:rsidP="00000000" w:rsidRDefault="00000000" w:rsidRPr="00000000" w14:paraId="0000004C">
            <w:pPr>
              <w:spacing w:line="256" w:lineRule="auto"/>
              <w:rPr>
                <w:sz w:val="20"/>
                <w:szCs w:val="20"/>
              </w:rPr>
            </w:pPr>
            <w:r w:rsidDel="00000000" w:rsidR="00000000" w:rsidRPr="00000000">
              <w:rPr>
                <w:b w:val="1"/>
                <w:bCs w:val="1"/>
                <w:sz w:val="20"/>
                <w:szCs w:val="20"/>
                <w:rtl w:val="0"/>
              </w:rPr>
              <w:t xml:space="preserve">DNA – ST Cluj</w:t>
            </w:r>
            <w:r w:rsidDel="00000000" w:rsidR="00000000" w:rsidRPr="00000000">
              <w:rPr>
                <w:rtl w:val="0"/>
              </w:rPr>
            </w:r>
          </w:p>
        </w:tc>
        <w:tc>
          <w:tcPr/>
          <w:p w:rsidR="00000000" w:rsidDel="00000000" w:rsidP="00000000" w:rsidRDefault="00000000" w:rsidRPr="00000000" w14:paraId="0000004D">
            <w:pPr>
              <w:spacing w:line="256" w:lineRule="auto"/>
              <w:rPr>
                <w:b w:val="1"/>
                <w:bCs w:val="1"/>
                <w:sz w:val="20"/>
                <w:szCs w:val="20"/>
              </w:rPr>
            </w:pPr>
            <w:r w:rsidDel="00000000" w:rsidR="00000000" w:rsidRPr="00000000">
              <w:rPr>
                <w:b w:val="1"/>
                <w:bCs w:val="1"/>
                <w:sz w:val="20"/>
                <w:szCs w:val="20"/>
                <w:rtl w:val="0"/>
              </w:rPr>
              <w:t xml:space="preserve">Declinare de competenţă la 31.10.2019 în favorarea PJ Sighetu Marmaţiei</w:t>
            </w:r>
          </w:p>
        </w:tc>
      </w:tr>
      <w:tr>
        <w:trPr>
          <w:cantSplit w:val="0"/>
          <w:tblHeader w:val="0"/>
        </w:trPr>
        <w:tc>
          <w:tcPr>
            <w:vAlign w:val="bottom"/>
          </w:tcPr>
          <w:p w:rsidR="00000000" w:rsidDel="00000000" w:rsidP="00000000" w:rsidRDefault="00000000" w:rsidRPr="00000000" w14:paraId="0000004E">
            <w:pPr>
              <w:rPr>
                <w:sz w:val="20"/>
                <w:szCs w:val="20"/>
              </w:rPr>
            </w:pPr>
            <w:r w:rsidDel="00000000" w:rsidR="00000000" w:rsidRPr="00000000">
              <w:rPr>
                <w:sz w:val="20"/>
                <w:szCs w:val="20"/>
                <w:rtl w:val="0"/>
              </w:rPr>
              <w:t xml:space="preserve">9</w:t>
            </w:r>
          </w:p>
        </w:tc>
        <w:tc>
          <w:tcPr/>
          <w:p w:rsidR="00000000" w:rsidDel="00000000" w:rsidP="00000000" w:rsidRDefault="00000000" w:rsidRPr="00000000" w14:paraId="0000004F">
            <w:pPr>
              <w:rPr>
                <w:sz w:val="20"/>
                <w:szCs w:val="20"/>
              </w:rPr>
            </w:pPr>
            <w:r w:rsidDel="00000000" w:rsidR="00000000" w:rsidRPr="00000000">
              <w:rPr>
                <w:sz w:val="20"/>
                <w:szCs w:val="20"/>
                <w:rtl w:val="0"/>
              </w:rPr>
              <w:t xml:space="preserve">Camera de Conturi a județului Maramureș / Raport de control nr1553/29112019</w:t>
            </w:r>
          </w:p>
        </w:tc>
        <w:tc>
          <w:tcPr/>
          <w:p w:rsidR="00000000" w:rsidDel="00000000" w:rsidP="00000000" w:rsidRDefault="00000000" w:rsidRPr="00000000" w14:paraId="00000050">
            <w:pPr>
              <w:rPr>
                <w:sz w:val="20"/>
                <w:szCs w:val="20"/>
              </w:rPr>
            </w:pPr>
            <w:r w:rsidDel="00000000" w:rsidR="00000000" w:rsidRPr="00000000">
              <w:rPr>
                <w:sz w:val="20"/>
                <w:szCs w:val="20"/>
                <w:rtl w:val="0"/>
              </w:rPr>
              <w:t xml:space="preserve">Comuna Repedea</w:t>
            </w:r>
          </w:p>
        </w:tc>
        <w:tc>
          <w:tcPr/>
          <w:p w:rsidR="00000000" w:rsidDel="00000000" w:rsidP="00000000" w:rsidRDefault="00000000" w:rsidRPr="00000000" w14:paraId="00000051">
            <w:pPr>
              <w:rPr>
                <w:sz w:val="20"/>
                <w:szCs w:val="20"/>
              </w:rPr>
            </w:pPr>
            <w:r w:rsidDel="00000000" w:rsidR="00000000" w:rsidRPr="00000000">
              <w:rPr>
                <w:sz w:val="20"/>
                <w:szCs w:val="20"/>
                <w:rtl w:val="0"/>
              </w:rPr>
              <w:t xml:space="preserve">Abuz în serviciu Prejudiciu estimat</w:t>
              <w:br w:type="textWrapping"/>
              <w:t xml:space="preserve">1574036</w:t>
            </w:r>
          </w:p>
        </w:tc>
        <w:tc>
          <w:tcPr/>
          <w:p w:rsidR="00000000" w:rsidDel="00000000" w:rsidP="00000000" w:rsidRDefault="00000000" w:rsidRPr="00000000" w14:paraId="00000052">
            <w:pPr>
              <w:spacing w:line="256" w:lineRule="auto"/>
              <w:rPr>
                <w:b w:val="1"/>
                <w:bCs w:val="1"/>
                <w:sz w:val="20"/>
                <w:szCs w:val="20"/>
              </w:rPr>
            </w:pPr>
            <w:r w:rsidDel="00000000" w:rsidR="00000000" w:rsidRPr="00000000">
              <w:rPr>
                <w:b w:val="1"/>
                <w:bCs w:val="1"/>
                <w:sz w:val="20"/>
                <w:szCs w:val="20"/>
                <w:rtl w:val="0"/>
              </w:rPr>
              <w:t xml:space="preserve">Anul 2020</w:t>
            </w:r>
          </w:p>
          <w:p w:rsidR="00000000" w:rsidDel="00000000" w:rsidP="00000000" w:rsidRDefault="00000000" w:rsidRPr="00000000" w14:paraId="00000053">
            <w:pPr>
              <w:spacing w:line="256" w:lineRule="auto"/>
              <w:rPr>
                <w:sz w:val="20"/>
                <w:szCs w:val="20"/>
              </w:rPr>
            </w:pPr>
            <w:r w:rsidDel="00000000" w:rsidR="00000000" w:rsidRPr="00000000">
              <w:rPr>
                <w:b w:val="1"/>
                <w:bCs w:val="1"/>
                <w:sz w:val="20"/>
                <w:szCs w:val="20"/>
                <w:rtl w:val="0"/>
              </w:rPr>
              <w:t xml:space="preserve">DNA – ST Cluj – BT Baia Mare</w:t>
            </w:r>
            <w:r w:rsidDel="00000000" w:rsidR="00000000" w:rsidRPr="00000000">
              <w:rPr>
                <w:rtl w:val="0"/>
              </w:rPr>
            </w:r>
          </w:p>
        </w:tc>
        <w:tc>
          <w:tcPr/>
          <w:p w:rsidR="00000000" w:rsidDel="00000000" w:rsidP="00000000" w:rsidRDefault="00000000" w:rsidRPr="00000000" w14:paraId="00000054">
            <w:pPr>
              <w:spacing w:line="256" w:lineRule="auto"/>
              <w:rPr>
                <w:b w:val="1"/>
                <w:bCs w:val="1"/>
                <w:sz w:val="20"/>
                <w:szCs w:val="20"/>
              </w:rPr>
            </w:pPr>
            <w:r w:rsidDel="00000000" w:rsidR="00000000" w:rsidRPr="00000000">
              <w:rPr>
                <w:b w:val="1"/>
                <w:bCs w:val="1"/>
                <w:sz w:val="20"/>
                <w:szCs w:val="20"/>
                <w:rtl w:val="0"/>
              </w:rPr>
              <w:t xml:space="preserve">Trimitere în judecată la 17.12.2021 </w:t>
            </w:r>
          </w:p>
          <w:p w:rsidR="00000000" w:rsidDel="00000000" w:rsidP="00000000" w:rsidRDefault="00000000" w:rsidRPr="00000000" w14:paraId="00000055">
            <w:pPr>
              <w:spacing w:line="256" w:lineRule="auto"/>
              <w:rPr>
                <w:sz w:val="20"/>
                <w:szCs w:val="20"/>
              </w:rPr>
            </w:pPr>
            <w:r w:rsidDel="00000000" w:rsidR="00000000" w:rsidRPr="00000000">
              <w:rPr>
                <w:b w:val="1"/>
                <w:bCs w:val="1"/>
                <w:sz w:val="20"/>
                <w:szCs w:val="20"/>
                <w:rtl w:val="0"/>
              </w:rPr>
              <w:t xml:space="preserve">Link comunicat trimitere - </w:t>
            </w:r>
            <w:hyperlink r:id="rId10">
              <w:r w:rsidDel="00000000" w:rsidR="00000000" w:rsidRPr="00000000">
                <w:rPr>
                  <w:b w:val="1"/>
                  <w:bCs w:val="1"/>
                  <w:color w:val="0563c1"/>
                  <w:sz w:val="20"/>
                  <w:szCs w:val="20"/>
                  <w:u w:val="single"/>
                  <w:rtl w:val="0"/>
                </w:rPr>
                <w:t xml:space="preserve">https://www.dna.ro/comunicat.xhtml?id=10748</w:t>
              </w:r>
            </w:hyperlink>
            <w:r w:rsidDel="00000000" w:rsidR="00000000" w:rsidRPr="00000000">
              <w:rPr>
                <w:b w:val="1"/>
                <w:bCs w:val="1"/>
                <w:sz w:val="20"/>
                <w:szCs w:val="20"/>
                <w:rtl w:val="0"/>
              </w:rPr>
              <w:t xml:space="preserve"> </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56">
            <w:pP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057">
            <w:pPr>
              <w:rPr>
                <w:sz w:val="20"/>
                <w:szCs w:val="20"/>
              </w:rPr>
            </w:pPr>
            <w:r w:rsidDel="00000000" w:rsidR="00000000" w:rsidRPr="00000000">
              <w:rPr>
                <w:sz w:val="20"/>
                <w:szCs w:val="20"/>
                <w:rtl w:val="0"/>
              </w:rPr>
              <w:t xml:space="preserve">Departamentul V / Raport de control nr40628/08072020</w:t>
            </w:r>
          </w:p>
        </w:tc>
        <w:tc>
          <w:tcPr/>
          <w:p w:rsidR="00000000" w:rsidDel="00000000" w:rsidP="00000000" w:rsidRDefault="00000000" w:rsidRPr="00000000" w14:paraId="00000058">
            <w:pPr>
              <w:rPr>
                <w:sz w:val="20"/>
                <w:szCs w:val="20"/>
              </w:rPr>
            </w:pPr>
            <w:r w:rsidDel="00000000" w:rsidR="00000000" w:rsidRPr="00000000">
              <w:rPr>
                <w:sz w:val="20"/>
                <w:szCs w:val="20"/>
                <w:rtl w:val="0"/>
              </w:rPr>
              <w:t xml:space="preserve">Compania Națională Unifarm SA</w:t>
            </w:r>
          </w:p>
        </w:tc>
        <w:tc>
          <w:tcPr/>
          <w:p w:rsidR="00000000" w:rsidDel="00000000" w:rsidP="00000000" w:rsidRDefault="00000000" w:rsidRPr="00000000" w14:paraId="00000059">
            <w:pPr>
              <w:rPr>
                <w:sz w:val="20"/>
                <w:szCs w:val="20"/>
              </w:rPr>
            </w:pPr>
            <w:r w:rsidDel="00000000" w:rsidR="00000000" w:rsidRPr="00000000">
              <w:rPr>
                <w:sz w:val="20"/>
                <w:szCs w:val="20"/>
                <w:rtl w:val="0"/>
              </w:rPr>
              <w:t xml:space="preserve">Abuz in serviciu. fals intelectual. uz de fals</w:t>
              <w:br w:type="textWrapping"/>
              <w:t xml:space="preserve">Prejudiciu estimat 319807361</w:t>
            </w:r>
          </w:p>
        </w:tc>
        <w:tc>
          <w:tcPr/>
          <w:p w:rsidR="00000000" w:rsidDel="00000000" w:rsidP="00000000" w:rsidRDefault="00000000" w:rsidRPr="00000000" w14:paraId="0000005A">
            <w:pPr>
              <w:spacing w:line="256" w:lineRule="auto"/>
              <w:rPr>
                <w:b w:val="1"/>
                <w:bCs w:val="1"/>
                <w:color w:val="000000"/>
                <w:sz w:val="20"/>
                <w:szCs w:val="20"/>
              </w:rPr>
            </w:pPr>
            <w:r w:rsidDel="00000000" w:rsidR="00000000" w:rsidRPr="00000000">
              <w:rPr>
                <w:b w:val="1"/>
                <w:bCs w:val="1"/>
                <w:color w:val="000000"/>
                <w:sz w:val="20"/>
                <w:szCs w:val="20"/>
                <w:rtl w:val="0"/>
              </w:rPr>
              <w:t xml:space="preserve">Anul 2020</w:t>
            </w:r>
          </w:p>
          <w:p w:rsidR="00000000" w:rsidDel="00000000" w:rsidP="00000000" w:rsidRDefault="00000000" w:rsidRPr="00000000" w14:paraId="0000005B">
            <w:pPr>
              <w:spacing w:line="256" w:lineRule="auto"/>
              <w:rPr>
                <w:sz w:val="20"/>
                <w:szCs w:val="20"/>
              </w:rPr>
            </w:pPr>
            <w:r w:rsidDel="00000000" w:rsidR="00000000" w:rsidRPr="00000000">
              <w:rPr>
                <w:b w:val="1"/>
                <w:bCs w:val="1"/>
                <w:color w:val="000000"/>
                <w:sz w:val="20"/>
                <w:szCs w:val="20"/>
                <w:rtl w:val="0"/>
              </w:rPr>
              <w:t xml:space="preserve">DNA – Secţia de Combatere a Corupţiei</w:t>
            </w:r>
            <w:r w:rsidDel="00000000" w:rsidR="00000000" w:rsidRPr="00000000">
              <w:rPr>
                <w:color w:val="000000"/>
                <w:sz w:val="20"/>
                <w:szCs w:val="20"/>
                <w:rtl w:val="0"/>
              </w:rPr>
              <w:t xml:space="preserve"> </w:t>
            </w:r>
            <w:r w:rsidDel="00000000" w:rsidR="00000000" w:rsidRPr="00000000">
              <w:rPr>
                <w:rtl w:val="0"/>
              </w:rPr>
            </w:r>
          </w:p>
        </w:tc>
        <w:tc>
          <w:tcPr/>
          <w:p w:rsidR="00000000" w:rsidDel="00000000" w:rsidP="00000000" w:rsidRDefault="00000000" w:rsidRPr="00000000" w14:paraId="0000005C">
            <w:pPr>
              <w:spacing w:line="256" w:lineRule="auto"/>
              <w:rPr>
                <w:b w:val="1"/>
                <w:bCs w:val="1"/>
                <w:sz w:val="20"/>
                <w:szCs w:val="20"/>
              </w:rPr>
            </w:pPr>
            <w:r w:rsidDel="00000000" w:rsidR="00000000" w:rsidRPr="00000000">
              <w:rPr>
                <w:b w:val="1"/>
                <w:bCs w:val="1"/>
                <w:color w:val="000000"/>
                <w:sz w:val="20"/>
                <w:szCs w:val="20"/>
                <w:rtl w:val="0"/>
              </w:rPr>
              <w:t xml:space="preserve">DOSAR ÎN LUCRU</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5D">
            <w:pPr>
              <w:rPr>
                <w:sz w:val="20"/>
                <w:szCs w:val="20"/>
              </w:rPr>
            </w:pPr>
            <w:r w:rsidDel="00000000" w:rsidR="00000000" w:rsidRPr="00000000">
              <w:rPr>
                <w:sz w:val="20"/>
                <w:szCs w:val="20"/>
                <w:rtl w:val="0"/>
              </w:rPr>
              <w:t xml:space="preserve">11</w:t>
            </w:r>
          </w:p>
        </w:tc>
        <w:tc>
          <w:tcPr/>
          <w:p w:rsidR="00000000" w:rsidDel="00000000" w:rsidP="00000000" w:rsidRDefault="00000000" w:rsidRPr="00000000" w14:paraId="0000005E">
            <w:pPr>
              <w:rPr>
                <w:sz w:val="20"/>
                <w:szCs w:val="20"/>
              </w:rPr>
            </w:pPr>
            <w:r w:rsidDel="00000000" w:rsidR="00000000" w:rsidRPr="00000000">
              <w:rPr>
                <w:sz w:val="20"/>
                <w:szCs w:val="20"/>
                <w:rtl w:val="0"/>
              </w:rPr>
              <w:t xml:space="preserve">Departamentul V / Raport de control nr40608/07072020</w:t>
            </w:r>
          </w:p>
        </w:tc>
        <w:tc>
          <w:tcPr/>
          <w:p w:rsidR="00000000" w:rsidDel="00000000" w:rsidP="00000000" w:rsidRDefault="00000000" w:rsidRPr="00000000" w14:paraId="0000005F">
            <w:pPr>
              <w:rPr>
                <w:sz w:val="20"/>
                <w:szCs w:val="20"/>
              </w:rPr>
            </w:pPr>
            <w:r w:rsidDel="00000000" w:rsidR="00000000" w:rsidRPr="00000000">
              <w:rPr>
                <w:sz w:val="20"/>
                <w:szCs w:val="20"/>
                <w:rtl w:val="0"/>
              </w:rPr>
              <w:t xml:space="preserve">Ministerul Sănătății</w:t>
            </w:r>
          </w:p>
        </w:tc>
        <w:tc>
          <w:tcPr/>
          <w:p w:rsidR="00000000" w:rsidDel="00000000" w:rsidP="00000000" w:rsidRDefault="00000000" w:rsidRPr="00000000" w14:paraId="00000060">
            <w:pPr>
              <w:rPr>
                <w:sz w:val="20"/>
                <w:szCs w:val="20"/>
              </w:rPr>
            </w:pPr>
            <w:r w:rsidDel="00000000" w:rsidR="00000000" w:rsidRPr="00000000">
              <w:rPr>
                <w:sz w:val="20"/>
                <w:szCs w:val="20"/>
                <w:rtl w:val="0"/>
              </w:rPr>
              <w:t xml:space="preserve">Abuz in serviciu. fals intelectual. uz de fals Prejudiciu estimat 2875160</w:t>
            </w:r>
          </w:p>
        </w:tc>
        <w:tc>
          <w:tcPr/>
          <w:p w:rsidR="00000000" w:rsidDel="00000000" w:rsidP="00000000" w:rsidRDefault="00000000" w:rsidRPr="00000000" w14:paraId="00000061">
            <w:pPr>
              <w:spacing w:line="256" w:lineRule="auto"/>
              <w:rPr>
                <w:b w:val="1"/>
                <w:bCs w:val="1"/>
                <w:color w:val="000000"/>
                <w:sz w:val="20"/>
                <w:szCs w:val="20"/>
              </w:rPr>
            </w:pPr>
            <w:r w:rsidDel="00000000" w:rsidR="00000000" w:rsidRPr="00000000">
              <w:rPr>
                <w:b w:val="1"/>
                <w:bCs w:val="1"/>
                <w:color w:val="000000"/>
                <w:sz w:val="20"/>
                <w:szCs w:val="20"/>
                <w:rtl w:val="0"/>
              </w:rPr>
              <w:t xml:space="preserve">Anul 2020</w:t>
            </w:r>
          </w:p>
          <w:p w:rsidR="00000000" w:rsidDel="00000000" w:rsidP="00000000" w:rsidRDefault="00000000" w:rsidRPr="00000000" w14:paraId="00000062">
            <w:pPr>
              <w:spacing w:line="256" w:lineRule="auto"/>
              <w:rPr>
                <w:sz w:val="20"/>
                <w:szCs w:val="20"/>
              </w:rPr>
            </w:pPr>
            <w:r w:rsidDel="00000000" w:rsidR="00000000" w:rsidRPr="00000000">
              <w:rPr>
                <w:b w:val="1"/>
                <w:bCs w:val="1"/>
                <w:color w:val="000000"/>
                <w:sz w:val="20"/>
                <w:szCs w:val="20"/>
                <w:rtl w:val="0"/>
              </w:rPr>
              <w:t xml:space="preserve">DNA – Secţia de Combatere a Corupţiei</w:t>
            </w:r>
            <w:r w:rsidDel="00000000" w:rsidR="00000000" w:rsidRPr="00000000">
              <w:rPr>
                <w:color w:val="000000"/>
                <w:sz w:val="20"/>
                <w:szCs w:val="20"/>
                <w:rtl w:val="0"/>
              </w:rPr>
              <w:t xml:space="preserve"> </w:t>
            </w:r>
            <w:r w:rsidDel="00000000" w:rsidR="00000000" w:rsidRPr="00000000">
              <w:rPr>
                <w:rtl w:val="0"/>
              </w:rPr>
            </w:r>
          </w:p>
        </w:tc>
        <w:tc>
          <w:tcPr/>
          <w:p w:rsidR="00000000" w:rsidDel="00000000" w:rsidP="00000000" w:rsidRDefault="00000000" w:rsidRPr="00000000" w14:paraId="00000063">
            <w:pPr>
              <w:spacing w:line="256" w:lineRule="auto"/>
              <w:rPr>
                <w:sz w:val="20"/>
                <w:szCs w:val="20"/>
              </w:rPr>
            </w:pPr>
            <w:r w:rsidDel="00000000" w:rsidR="00000000" w:rsidRPr="00000000">
              <w:rPr>
                <w:b w:val="1"/>
                <w:bCs w:val="1"/>
                <w:color w:val="000000"/>
                <w:sz w:val="20"/>
                <w:szCs w:val="20"/>
                <w:rtl w:val="0"/>
              </w:rPr>
              <w:t xml:space="preserve">DOSAR ÎN LUCRU</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64">
            <w:pPr>
              <w:rPr>
                <w:sz w:val="20"/>
                <w:szCs w:val="20"/>
              </w:rPr>
            </w:pPr>
            <w:r w:rsidDel="00000000" w:rsidR="00000000" w:rsidRPr="00000000">
              <w:rPr>
                <w:sz w:val="20"/>
                <w:szCs w:val="20"/>
                <w:rtl w:val="0"/>
              </w:rPr>
              <w:t xml:space="preserve">12</w:t>
            </w:r>
          </w:p>
        </w:tc>
        <w:tc>
          <w:tcPr/>
          <w:p w:rsidR="00000000" w:rsidDel="00000000" w:rsidP="00000000" w:rsidRDefault="00000000" w:rsidRPr="00000000" w14:paraId="00000065">
            <w:pPr>
              <w:rPr>
                <w:sz w:val="20"/>
                <w:szCs w:val="20"/>
              </w:rPr>
            </w:pPr>
            <w:r w:rsidDel="00000000" w:rsidR="00000000" w:rsidRPr="00000000">
              <w:rPr>
                <w:sz w:val="20"/>
                <w:szCs w:val="20"/>
                <w:rtl w:val="0"/>
              </w:rPr>
              <w:t xml:space="preserve">Departamentul XI / Raport de control nr5442/07072020</w:t>
              <w:br w:type="textWrapping"/>
              <w:t xml:space="preserve">pctC1</w:t>
            </w:r>
          </w:p>
        </w:tc>
        <w:tc>
          <w:tcPr/>
          <w:p w:rsidR="00000000" w:rsidDel="00000000" w:rsidP="00000000" w:rsidRDefault="00000000" w:rsidRPr="00000000" w14:paraId="00000066">
            <w:pPr>
              <w:rPr>
                <w:sz w:val="20"/>
                <w:szCs w:val="20"/>
              </w:rPr>
            </w:pPr>
            <w:r w:rsidDel="00000000" w:rsidR="00000000" w:rsidRPr="00000000">
              <w:rPr>
                <w:sz w:val="20"/>
                <w:szCs w:val="20"/>
                <w:rtl w:val="0"/>
              </w:rPr>
              <w:t xml:space="preserve">Inspectoratul General pentru Situații de Urgență IGSU</w:t>
            </w:r>
          </w:p>
        </w:tc>
        <w:tc>
          <w:tcPr/>
          <w:p w:rsidR="00000000" w:rsidDel="00000000" w:rsidP="00000000" w:rsidRDefault="00000000" w:rsidRPr="00000000" w14:paraId="00000067">
            <w:pPr>
              <w:rPr>
                <w:sz w:val="20"/>
                <w:szCs w:val="20"/>
              </w:rPr>
            </w:pPr>
            <w:r w:rsidDel="00000000" w:rsidR="00000000" w:rsidRPr="00000000">
              <w:rPr>
                <w:sz w:val="20"/>
                <w:szCs w:val="20"/>
                <w:rtl w:val="0"/>
              </w:rPr>
              <w:t xml:space="preserve">Abuz in serviciu</w:t>
              <w:br w:type="textWrapping"/>
              <w:t xml:space="preserve">Prejudiciu estimat 10931460</w:t>
            </w:r>
          </w:p>
        </w:tc>
        <w:tc>
          <w:tcPr/>
          <w:p w:rsidR="00000000" w:rsidDel="00000000" w:rsidP="00000000" w:rsidRDefault="00000000" w:rsidRPr="00000000" w14:paraId="00000068">
            <w:pPr>
              <w:spacing w:line="256" w:lineRule="auto"/>
              <w:rPr>
                <w:b w:val="1"/>
                <w:bCs w:val="1"/>
                <w:color w:val="000000"/>
                <w:sz w:val="20"/>
                <w:szCs w:val="20"/>
              </w:rPr>
            </w:pPr>
            <w:r w:rsidDel="00000000" w:rsidR="00000000" w:rsidRPr="00000000">
              <w:rPr>
                <w:b w:val="1"/>
                <w:bCs w:val="1"/>
                <w:color w:val="000000"/>
                <w:sz w:val="20"/>
                <w:szCs w:val="20"/>
                <w:rtl w:val="0"/>
              </w:rPr>
              <w:t xml:space="preserve">Anul 2020</w:t>
            </w:r>
          </w:p>
          <w:p w:rsidR="00000000" w:rsidDel="00000000" w:rsidP="00000000" w:rsidRDefault="00000000" w:rsidRPr="00000000" w14:paraId="00000069">
            <w:pPr>
              <w:spacing w:line="256" w:lineRule="auto"/>
              <w:rPr>
                <w:sz w:val="20"/>
                <w:szCs w:val="20"/>
              </w:rPr>
            </w:pPr>
            <w:r w:rsidDel="00000000" w:rsidR="00000000" w:rsidRPr="00000000">
              <w:rPr>
                <w:b w:val="1"/>
                <w:bCs w:val="1"/>
                <w:color w:val="000000"/>
                <w:sz w:val="20"/>
                <w:szCs w:val="20"/>
                <w:rtl w:val="0"/>
              </w:rPr>
              <w:t xml:space="preserve">DNA – Serviciul pentru efectuarea urmăririi penale în cauze privind infracţiunile de corupţie săvârşite de militari</w:t>
            </w:r>
            <w:r w:rsidDel="00000000" w:rsidR="00000000" w:rsidRPr="00000000">
              <w:rPr>
                <w:color w:val="000000"/>
                <w:sz w:val="20"/>
                <w:szCs w:val="20"/>
                <w:rtl w:val="0"/>
              </w:rPr>
              <w:t xml:space="preserve"> </w:t>
            </w:r>
            <w:r w:rsidDel="00000000" w:rsidR="00000000" w:rsidRPr="00000000">
              <w:rPr>
                <w:rtl w:val="0"/>
              </w:rPr>
            </w:r>
          </w:p>
        </w:tc>
        <w:tc>
          <w:tcPr/>
          <w:p w:rsidR="00000000" w:rsidDel="00000000" w:rsidP="00000000" w:rsidRDefault="00000000" w:rsidRPr="00000000" w14:paraId="0000006A">
            <w:pPr>
              <w:spacing w:line="256" w:lineRule="auto"/>
              <w:rPr>
                <w:sz w:val="20"/>
                <w:szCs w:val="20"/>
              </w:rPr>
            </w:pPr>
            <w:r w:rsidDel="00000000" w:rsidR="00000000" w:rsidRPr="00000000">
              <w:rPr>
                <w:b w:val="1"/>
                <w:bCs w:val="1"/>
                <w:color w:val="000000"/>
                <w:sz w:val="20"/>
                <w:szCs w:val="20"/>
                <w:rtl w:val="0"/>
              </w:rPr>
              <w:t xml:space="preserve">DOSAR ÎN LUCRU</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6B">
            <w:pPr>
              <w:rPr>
                <w:sz w:val="20"/>
                <w:szCs w:val="20"/>
              </w:rPr>
            </w:pPr>
            <w:r w:rsidDel="00000000" w:rsidR="00000000" w:rsidRPr="00000000">
              <w:rPr>
                <w:sz w:val="20"/>
                <w:szCs w:val="20"/>
                <w:rtl w:val="0"/>
              </w:rPr>
              <w:t xml:space="preserve">13</w:t>
            </w:r>
          </w:p>
        </w:tc>
        <w:tc>
          <w:tcPr/>
          <w:p w:rsidR="00000000" w:rsidDel="00000000" w:rsidP="00000000" w:rsidRDefault="00000000" w:rsidRPr="00000000" w14:paraId="0000006C">
            <w:pPr>
              <w:rPr>
                <w:sz w:val="20"/>
                <w:szCs w:val="20"/>
              </w:rPr>
            </w:pPr>
            <w:r w:rsidDel="00000000" w:rsidR="00000000" w:rsidRPr="00000000">
              <w:rPr>
                <w:sz w:val="20"/>
                <w:szCs w:val="20"/>
                <w:rtl w:val="0"/>
              </w:rPr>
              <w:t xml:space="preserve">Departamentul II / Raport de control nr3879/17072020</w:t>
            </w:r>
          </w:p>
        </w:tc>
        <w:tc>
          <w:tcPr/>
          <w:p w:rsidR="00000000" w:rsidDel="00000000" w:rsidP="00000000" w:rsidRDefault="00000000" w:rsidRPr="00000000" w14:paraId="0000006D">
            <w:pPr>
              <w:rPr>
                <w:sz w:val="20"/>
                <w:szCs w:val="20"/>
              </w:rPr>
            </w:pPr>
            <w:r w:rsidDel="00000000" w:rsidR="00000000" w:rsidRPr="00000000">
              <w:rPr>
                <w:sz w:val="20"/>
                <w:szCs w:val="20"/>
                <w:rtl w:val="0"/>
              </w:rPr>
              <w:t xml:space="preserve">Oficiul Național pentru Achiziții Centralizate</w:t>
            </w:r>
          </w:p>
        </w:tc>
        <w:tc>
          <w:tcPr/>
          <w:p w:rsidR="00000000" w:rsidDel="00000000" w:rsidP="00000000" w:rsidRDefault="00000000" w:rsidRPr="00000000" w14:paraId="0000006E">
            <w:pPr>
              <w:rPr>
                <w:sz w:val="20"/>
                <w:szCs w:val="20"/>
              </w:rPr>
            </w:pPr>
            <w:r w:rsidDel="00000000" w:rsidR="00000000" w:rsidRPr="00000000">
              <w:rPr>
                <w:sz w:val="20"/>
                <w:szCs w:val="20"/>
                <w:rtl w:val="0"/>
              </w:rPr>
              <w:t xml:space="preserve">Abuz in serviciu</w:t>
            </w:r>
          </w:p>
        </w:tc>
        <w:tc>
          <w:tcPr/>
          <w:p w:rsidR="00000000" w:rsidDel="00000000" w:rsidP="00000000" w:rsidRDefault="00000000" w:rsidRPr="00000000" w14:paraId="0000006F">
            <w:pPr>
              <w:spacing w:line="256" w:lineRule="auto"/>
              <w:rPr>
                <w:b w:val="1"/>
                <w:bCs w:val="1"/>
                <w:color w:val="000000"/>
                <w:sz w:val="20"/>
                <w:szCs w:val="20"/>
              </w:rPr>
            </w:pPr>
            <w:r w:rsidDel="00000000" w:rsidR="00000000" w:rsidRPr="00000000">
              <w:rPr>
                <w:b w:val="1"/>
                <w:bCs w:val="1"/>
                <w:color w:val="000000"/>
                <w:sz w:val="20"/>
                <w:szCs w:val="20"/>
                <w:rtl w:val="0"/>
              </w:rPr>
              <w:t xml:space="preserve">Anul 2020 </w:t>
            </w:r>
          </w:p>
          <w:p w:rsidR="00000000" w:rsidDel="00000000" w:rsidP="00000000" w:rsidRDefault="00000000" w:rsidRPr="00000000" w14:paraId="00000070">
            <w:pPr>
              <w:spacing w:line="256" w:lineRule="auto"/>
              <w:rPr>
                <w:sz w:val="20"/>
                <w:szCs w:val="20"/>
              </w:rPr>
            </w:pPr>
            <w:r w:rsidDel="00000000" w:rsidR="00000000" w:rsidRPr="00000000">
              <w:rPr>
                <w:b w:val="1"/>
                <w:bCs w:val="1"/>
                <w:color w:val="000000"/>
                <w:sz w:val="20"/>
                <w:szCs w:val="20"/>
                <w:rtl w:val="0"/>
              </w:rPr>
              <w:t xml:space="preserve">DNA – Secţia de Combatere a Corupţiei</w:t>
            </w:r>
            <w:r w:rsidDel="00000000" w:rsidR="00000000" w:rsidRPr="00000000">
              <w:rPr>
                <w:rtl w:val="0"/>
              </w:rPr>
            </w:r>
          </w:p>
        </w:tc>
        <w:tc>
          <w:tcPr/>
          <w:p w:rsidR="00000000" w:rsidDel="00000000" w:rsidP="00000000" w:rsidRDefault="00000000" w:rsidRPr="00000000" w14:paraId="00000071">
            <w:pPr>
              <w:spacing w:line="256" w:lineRule="auto"/>
              <w:rPr>
                <w:sz w:val="20"/>
                <w:szCs w:val="20"/>
              </w:rPr>
            </w:pPr>
            <w:r w:rsidDel="00000000" w:rsidR="00000000" w:rsidRPr="00000000">
              <w:rPr>
                <w:b w:val="1"/>
                <w:bCs w:val="1"/>
                <w:color w:val="000000"/>
                <w:sz w:val="20"/>
                <w:szCs w:val="20"/>
                <w:rtl w:val="0"/>
              </w:rPr>
              <w:t xml:space="preserve">DOSAR ÎN LUCRU</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72">
            <w:pP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073">
            <w:pPr>
              <w:rPr>
                <w:sz w:val="20"/>
                <w:szCs w:val="20"/>
              </w:rPr>
            </w:pPr>
            <w:r w:rsidDel="00000000" w:rsidR="00000000" w:rsidRPr="00000000">
              <w:rPr>
                <w:sz w:val="20"/>
                <w:szCs w:val="20"/>
                <w:rtl w:val="0"/>
              </w:rPr>
              <w:t xml:space="preserve">Departamentul XI / Raport de control nr5442/07072020</w:t>
              <w:br w:type="textWrapping"/>
              <w:t xml:space="preserve">pctA1</w:t>
            </w:r>
          </w:p>
        </w:tc>
        <w:tc>
          <w:tcPr/>
          <w:p w:rsidR="00000000" w:rsidDel="00000000" w:rsidP="00000000" w:rsidRDefault="00000000" w:rsidRPr="00000000" w14:paraId="00000074">
            <w:pPr>
              <w:rPr>
                <w:sz w:val="20"/>
                <w:szCs w:val="20"/>
              </w:rPr>
            </w:pPr>
            <w:r w:rsidDel="00000000" w:rsidR="00000000" w:rsidRPr="00000000">
              <w:rPr>
                <w:sz w:val="20"/>
                <w:szCs w:val="20"/>
                <w:rtl w:val="0"/>
              </w:rPr>
              <w:t xml:space="preserve">Inspectoratul General pentru Situații de Urgență IGSU</w:t>
            </w:r>
          </w:p>
        </w:tc>
        <w:tc>
          <w:tcPr/>
          <w:p w:rsidR="00000000" w:rsidDel="00000000" w:rsidP="00000000" w:rsidRDefault="00000000" w:rsidRPr="00000000" w14:paraId="00000075">
            <w:pPr>
              <w:rPr>
                <w:sz w:val="20"/>
                <w:szCs w:val="20"/>
              </w:rPr>
            </w:pPr>
            <w:r w:rsidDel="00000000" w:rsidR="00000000" w:rsidRPr="00000000">
              <w:rPr>
                <w:sz w:val="20"/>
                <w:szCs w:val="20"/>
                <w:rtl w:val="0"/>
              </w:rPr>
              <w:t xml:space="preserve">Abuz in serviciu</w:t>
              <w:br w:type="textWrapping"/>
              <w:t xml:space="preserve">Prejudiciu estimat 4272180</w:t>
            </w:r>
          </w:p>
        </w:tc>
        <w:tc>
          <w:tcPr/>
          <w:p w:rsidR="00000000" w:rsidDel="00000000" w:rsidP="00000000" w:rsidRDefault="00000000" w:rsidRPr="00000000" w14:paraId="00000076">
            <w:pPr>
              <w:spacing w:line="256" w:lineRule="auto"/>
              <w:rPr>
                <w:b w:val="1"/>
                <w:bCs w:val="1"/>
                <w:color w:val="000000"/>
                <w:sz w:val="20"/>
                <w:szCs w:val="20"/>
              </w:rPr>
            </w:pPr>
            <w:r w:rsidDel="00000000" w:rsidR="00000000" w:rsidRPr="00000000">
              <w:rPr>
                <w:b w:val="1"/>
                <w:bCs w:val="1"/>
                <w:color w:val="000000"/>
                <w:sz w:val="20"/>
                <w:szCs w:val="20"/>
                <w:rtl w:val="0"/>
              </w:rPr>
              <w:t xml:space="preserve">Anul 2020</w:t>
            </w:r>
          </w:p>
          <w:p w:rsidR="00000000" w:rsidDel="00000000" w:rsidP="00000000" w:rsidRDefault="00000000" w:rsidRPr="00000000" w14:paraId="00000077">
            <w:pPr>
              <w:spacing w:line="256" w:lineRule="auto"/>
              <w:rPr>
                <w:b w:val="1"/>
                <w:bCs w:val="1"/>
                <w:sz w:val="20"/>
                <w:szCs w:val="20"/>
              </w:rPr>
            </w:pPr>
            <w:r w:rsidDel="00000000" w:rsidR="00000000" w:rsidRPr="00000000">
              <w:rPr>
                <w:b w:val="1"/>
                <w:bCs w:val="1"/>
                <w:color w:val="000000"/>
                <w:sz w:val="20"/>
                <w:szCs w:val="20"/>
                <w:rtl w:val="0"/>
              </w:rPr>
              <w:t xml:space="preserve">DNA – Serviciul pentru efectuarea urmăririi penale în cauze privind infracţiunile de corupţie săvârşite de militari </w:t>
            </w:r>
            <w:r w:rsidDel="00000000" w:rsidR="00000000" w:rsidRPr="00000000">
              <w:rPr>
                <w:rtl w:val="0"/>
              </w:rPr>
            </w:r>
          </w:p>
        </w:tc>
        <w:tc>
          <w:tcPr/>
          <w:p w:rsidR="00000000" w:rsidDel="00000000" w:rsidP="00000000" w:rsidRDefault="00000000" w:rsidRPr="00000000" w14:paraId="00000078">
            <w:pPr>
              <w:spacing w:line="256" w:lineRule="auto"/>
              <w:rPr>
                <w:b w:val="1"/>
                <w:bCs w:val="1"/>
                <w:sz w:val="20"/>
                <w:szCs w:val="20"/>
              </w:rPr>
            </w:pPr>
            <w:r w:rsidDel="00000000" w:rsidR="00000000" w:rsidRPr="00000000">
              <w:rPr>
                <w:b w:val="1"/>
                <w:bCs w:val="1"/>
                <w:color w:val="000000"/>
                <w:sz w:val="20"/>
                <w:szCs w:val="20"/>
                <w:rtl w:val="0"/>
              </w:rPr>
              <w:t xml:space="preserve">DOSAR ÎN LUCRU</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79">
            <w:pPr>
              <w:rPr>
                <w:sz w:val="20"/>
                <w:szCs w:val="20"/>
              </w:rPr>
            </w:pPr>
            <w:r w:rsidDel="00000000" w:rsidR="00000000" w:rsidRPr="00000000">
              <w:rPr>
                <w:sz w:val="20"/>
                <w:szCs w:val="20"/>
                <w:rtl w:val="0"/>
              </w:rPr>
              <w:t xml:space="preserve">15</w:t>
            </w:r>
          </w:p>
        </w:tc>
        <w:tc>
          <w:tcPr/>
          <w:p w:rsidR="00000000" w:rsidDel="00000000" w:rsidP="00000000" w:rsidRDefault="00000000" w:rsidRPr="00000000" w14:paraId="0000007A">
            <w:pPr>
              <w:rPr>
                <w:sz w:val="20"/>
                <w:szCs w:val="20"/>
              </w:rPr>
            </w:pPr>
            <w:r w:rsidDel="00000000" w:rsidR="00000000" w:rsidRPr="00000000">
              <w:rPr>
                <w:sz w:val="20"/>
                <w:szCs w:val="20"/>
                <w:rtl w:val="0"/>
              </w:rPr>
              <w:t xml:space="preserve">Camera de Conturi Bistrița Năsăud / Raport de control nr1766/02102020</w:t>
            </w:r>
          </w:p>
        </w:tc>
        <w:tc>
          <w:tcPr/>
          <w:p w:rsidR="00000000" w:rsidDel="00000000" w:rsidP="00000000" w:rsidRDefault="00000000" w:rsidRPr="00000000" w14:paraId="0000007B">
            <w:pPr>
              <w:rPr>
                <w:sz w:val="20"/>
                <w:szCs w:val="20"/>
              </w:rPr>
            </w:pPr>
            <w:r w:rsidDel="00000000" w:rsidR="00000000" w:rsidRPr="00000000">
              <w:rPr>
                <w:sz w:val="20"/>
                <w:szCs w:val="20"/>
                <w:rtl w:val="0"/>
              </w:rPr>
              <w:t xml:space="preserve">Comuna Spermezeu</w:t>
            </w:r>
          </w:p>
        </w:tc>
        <w:tc>
          <w:tcPr/>
          <w:p w:rsidR="00000000" w:rsidDel="00000000" w:rsidP="00000000" w:rsidRDefault="00000000" w:rsidRPr="00000000" w14:paraId="0000007C">
            <w:pPr>
              <w:rPr>
                <w:sz w:val="20"/>
                <w:szCs w:val="20"/>
              </w:rPr>
            </w:pPr>
            <w:r w:rsidDel="00000000" w:rsidR="00000000" w:rsidRPr="00000000">
              <w:rPr>
                <w:sz w:val="20"/>
                <w:szCs w:val="20"/>
                <w:rtl w:val="0"/>
              </w:rPr>
              <w:t xml:space="preserve">Fals intelectual</w:t>
              <w:br w:type="textWrapping"/>
              <w:t xml:space="preserve">Valoarea estimată a prejudiciului nu a putut fi cuantificată</w:t>
            </w:r>
          </w:p>
        </w:tc>
        <w:tc>
          <w:tcPr/>
          <w:p w:rsidR="00000000" w:rsidDel="00000000" w:rsidP="00000000" w:rsidRDefault="00000000" w:rsidRPr="00000000" w14:paraId="0000007D">
            <w:pPr>
              <w:spacing w:line="256" w:lineRule="auto"/>
              <w:rPr>
                <w:b w:val="1"/>
                <w:bCs w:val="1"/>
                <w:color w:val="000000"/>
                <w:sz w:val="20"/>
                <w:szCs w:val="20"/>
              </w:rPr>
            </w:pPr>
            <w:r w:rsidDel="00000000" w:rsidR="00000000" w:rsidRPr="00000000">
              <w:rPr>
                <w:b w:val="1"/>
                <w:bCs w:val="1"/>
                <w:color w:val="000000"/>
                <w:sz w:val="20"/>
                <w:szCs w:val="20"/>
                <w:rtl w:val="0"/>
              </w:rPr>
              <w:t xml:space="preserve">Anul 2021</w:t>
            </w:r>
          </w:p>
          <w:p w:rsidR="00000000" w:rsidDel="00000000" w:rsidP="00000000" w:rsidRDefault="00000000" w:rsidRPr="00000000" w14:paraId="0000007E">
            <w:pPr>
              <w:spacing w:line="256" w:lineRule="auto"/>
              <w:rPr>
                <w:sz w:val="20"/>
                <w:szCs w:val="20"/>
              </w:rPr>
            </w:pPr>
            <w:r w:rsidDel="00000000" w:rsidR="00000000" w:rsidRPr="00000000">
              <w:rPr>
                <w:b w:val="1"/>
                <w:bCs w:val="1"/>
                <w:color w:val="000000"/>
                <w:sz w:val="20"/>
                <w:szCs w:val="20"/>
                <w:rtl w:val="0"/>
              </w:rPr>
              <w:t xml:space="preserve">DNA – ST Cluj</w:t>
            </w:r>
            <w:r w:rsidDel="00000000" w:rsidR="00000000" w:rsidRPr="00000000">
              <w:rPr>
                <w:color w:val="000000"/>
                <w:sz w:val="20"/>
                <w:szCs w:val="20"/>
                <w:rtl w:val="0"/>
              </w:rPr>
              <w:t xml:space="preserve"> </w:t>
            </w:r>
            <w:r w:rsidDel="00000000" w:rsidR="00000000" w:rsidRPr="00000000">
              <w:rPr>
                <w:rtl w:val="0"/>
              </w:rPr>
            </w:r>
          </w:p>
        </w:tc>
        <w:tc>
          <w:tcPr/>
          <w:p w:rsidR="00000000" w:rsidDel="00000000" w:rsidP="00000000" w:rsidRDefault="00000000" w:rsidRPr="00000000" w14:paraId="0000007F">
            <w:pPr>
              <w:spacing w:line="256" w:lineRule="auto"/>
              <w:rPr>
                <w:b w:val="1"/>
                <w:bCs w:val="1"/>
                <w:sz w:val="20"/>
                <w:szCs w:val="20"/>
              </w:rPr>
            </w:pPr>
            <w:r w:rsidDel="00000000" w:rsidR="00000000" w:rsidRPr="00000000">
              <w:rPr>
                <w:b w:val="1"/>
                <w:bCs w:val="1"/>
                <w:sz w:val="20"/>
                <w:szCs w:val="20"/>
                <w:rtl w:val="0"/>
              </w:rPr>
              <w:t xml:space="preserve">Trimitere în judecată la 17.12.2021 </w:t>
            </w:r>
          </w:p>
          <w:p w:rsidR="00000000" w:rsidDel="00000000" w:rsidP="00000000" w:rsidRDefault="00000000" w:rsidRPr="00000000" w14:paraId="00000080">
            <w:pPr>
              <w:spacing w:line="256" w:lineRule="auto"/>
              <w:rPr>
                <w:b w:val="1"/>
                <w:bCs w:val="1"/>
                <w:sz w:val="20"/>
                <w:szCs w:val="20"/>
              </w:rPr>
            </w:pPr>
            <w:r w:rsidDel="00000000" w:rsidR="00000000" w:rsidRPr="00000000">
              <w:rPr>
                <w:b w:val="1"/>
                <w:bCs w:val="1"/>
                <w:sz w:val="20"/>
                <w:szCs w:val="20"/>
                <w:rtl w:val="0"/>
              </w:rPr>
              <w:t xml:space="preserve">Link comunicat trimitere (comunicatul nr. 5 din Buletinul de presă pe luna decembrie 2022) – </w:t>
            </w:r>
          </w:p>
          <w:p w:rsidR="00000000" w:rsidDel="00000000" w:rsidP="00000000" w:rsidRDefault="00000000" w:rsidRPr="00000000" w14:paraId="00000081">
            <w:pPr>
              <w:spacing w:line="256" w:lineRule="auto"/>
              <w:rPr>
                <w:b w:val="1"/>
                <w:bCs w:val="1"/>
                <w:sz w:val="20"/>
                <w:szCs w:val="20"/>
              </w:rPr>
            </w:pPr>
            <w:hyperlink r:id="rId11">
              <w:r w:rsidDel="00000000" w:rsidR="00000000" w:rsidRPr="00000000">
                <w:rPr>
                  <w:b w:val="1"/>
                  <w:bCs w:val="1"/>
                  <w:color w:val="0563c1"/>
                  <w:sz w:val="20"/>
                  <w:szCs w:val="20"/>
                  <w:u w:val="single"/>
                  <w:rtl w:val="0"/>
                </w:rPr>
                <w:t xml:space="preserve">https://www.dna.ro/comunicat.xhtml?id=11709</w:t>
              </w:r>
            </w:hyperlink>
            <w:r w:rsidDel="00000000" w:rsidR="00000000" w:rsidRPr="00000000">
              <w:rPr>
                <w:b w:val="1"/>
                <w:bCs w:val="1"/>
                <w:sz w:val="20"/>
                <w:szCs w:val="20"/>
                <w:rtl w:val="0"/>
              </w:rPr>
              <w:t xml:space="preserve"> </w:t>
            </w:r>
          </w:p>
        </w:tc>
      </w:tr>
      <w:tr>
        <w:trPr>
          <w:cantSplit w:val="0"/>
          <w:tblHeader w:val="0"/>
        </w:trPr>
        <w:tc>
          <w:tcPr>
            <w:vAlign w:val="bottom"/>
          </w:tcPr>
          <w:p w:rsidR="00000000" w:rsidDel="00000000" w:rsidP="00000000" w:rsidRDefault="00000000" w:rsidRPr="00000000" w14:paraId="00000082">
            <w:pPr>
              <w:rPr>
                <w:sz w:val="20"/>
                <w:szCs w:val="20"/>
              </w:rPr>
            </w:pPr>
            <w:r w:rsidDel="00000000" w:rsidR="00000000" w:rsidRPr="00000000">
              <w:rPr>
                <w:sz w:val="20"/>
                <w:szCs w:val="20"/>
                <w:rtl w:val="0"/>
              </w:rPr>
              <w:t xml:space="preserve">16</w:t>
            </w:r>
          </w:p>
        </w:tc>
        <w:tc>
          <w:tcPr/>
          <w:p w:rsidR="00000000" w:rsidDel="00000000" w:rsidP="00000000" w:rsidRDefault="00000000" w:rsidRPr="00000000" w14:paraId="00000083">
            <w:pPr>
              <w:rPr>
                <w:sz w:val="20"/>
                <w:szCs w:val="20"/>
              </w:rPr>
            </w:pPr>
            <w:r w:rsidDel="00000000" w:rsidR="00000000" w:rsidRPr="00000000">
              <w:rPr>
                <w:sz w:val="20"/>
                <w:szCs w:val="20"/>
                <w:rtl w:val="0"/>
              </w:rPr>
              <w:t xml:space="preserve">Camera de Conturi Cluj/</w:t>
              <w:br w:type="textWrapping"/>
              <w:t xml:space="preserve">Raport de control nr4517/11122020</w:t>
            </w:r>
          </w:p>
        </w:tc>
        <w:tc>
          <w:tcPr>
            <w:vAlign w:val="bottom"/>
          </w:tcPr>
          <w:p w:rsidR="00000000" w:rsidDel="00000000" w:rsidP="00000000" w:rsidRDefault="00000000" w:rsidRPr="00000000" w14:paraId="00000084">
            <w:pPr>
              <w:rPr>
                <w:sz w:val="20"/>
                <w:szCs w:val="20"/>
              </w:rPr>
            </w:pPr>
            <w:r w:rsidDel="00000000" w:rsidR="00000000" w:rsidRPr="00000000">
              <w:rPr>
                <w:sz w:val="20"/>
                <w:szCs w:val="20"/>
                <w:rtl w:val="0"/>
              </w:rPr>
              <w:t xml:space="preserve">SC Cartierul Tineretului Cluj SRL</w:t>
            </w:r>
          </w:p>
        </w:tc>
        <w:tc>
          <w:tcPr/>
          <w:p w:rsidR="00000000" w:rsidDel="00000000" w:rsidP="00000000" w:rsidRDefault="00000000" w:rsidRPr="00000000" w14:paraId="00000085">
            <w:pPr>
              <w:rPr>
                <w:sz w:val="20"/>
                <w:szCs w:val="20"/>
              </w:rPr>
            </w:pPr>
            <w:r w:rsidDel="00000000" w:rsidR="00000000" w:rsidRPr="00000000">
              <w:rPr>
                <w:sz w:val="20"/>
                <w:szCs w:val="20"/>
                <w:rtl w:val="0"/>
              </w:rPr>
              <w:t xml:space="preserve">Gestiune fraudulosă Infracțiunea prevăzută și pedepsită de art 272 alin (1) lit b) din Legea nr 31/1990 a societăților comerciale</w:t>
              <w:br w:type="textWrapping"/>
              <w:t xml:space="preserve">Prejudiciu estimat</w:t>
              <w:br w:type="textWrapping"/>
              <w:t xml:space="preserve">6525000 </w:t>
            </w:r>
          </w:p>
        </w:tc>
        <w:tc>
          <w:tcPr/>
          <w:p w:rsidR="00000000" w:rsidDel="00000000" w:rsidP="00000000" w:rsidRDefault="00000000" w:rsidRPr="00000000" w14:paraId="00000086">
            <w:pPr>
              <w:spacing w:line="256" w:lineRule="auto"/>
              <w:rPr>
                <w:b w:val="1"/>
                <w:bCs w:val="1"/>
                <w:sz w:val="20"/>
                <w:szCs w:val="20"/>
              </w:rPr>
            </w:pPr>
            <w:r w:rsidDel="00000000" w:rsidR="00000000" w:rsidRPr="00000000">
              <w:rPr>
                <w:b w:val="1"/>
                <w:bCs w:val="1"/>
                <w:sz w:val="20"/>
                <w:szCs w:val="20"/>
                <w:rtl w:val="0"/>
              </w:rPr>
              <w:t xml:space="preserve">Anul 2021</w:t>
            </w:r>
          </w:p>
          <w:p w:rsidR="00000000" w:rsidDel="00000000" w:rsidP="00000000" w:rsidRDefault="00000000" w:rsidRPr="00000000" w14:paraId="00000087">
            <w:pPr>
              <w:spacing w:line="256" w:lineRule="auto"/>
              <w:rPr>
                <w:sz w:val="20"/>
                <w:szCs w:val="20"/>
              </w:rPr>
            </w:pPr>
            <w:r w:rsidDel="00000000" w:rsidR="00000000" w:rsidRPr="00000000">
              <w:rPr>
                <w:b w:val="1"/>
                <w:bCs w:val="1"/>
                <w:color w:val="000000"/>
                <w:sz w:val="20"/>
                <w:szCs w:val="20"/>
                <w:rtl w:val="0"/>
              </w:rPr>
              <w:t xml:space="preserve">DNA – ST Cluj</w:t>
            </w:r>
            <w:r w:rsidDel="00000000" w:rsidR="00000000" w:rsidRPr="00000000">
              <w:rPr>
                <w:color w:val="000000"/>
                <w:sz w:val="20"/>
                <w:szCs w:val="20"/>
                <w:rtl w:val="0"/>
              </w:rPr>
              <w:t xml:space="preserve"> </w:t>
            </w:r>
            <w:r w:rsidDel="00000000" w:rsidR="00000000" w:rsidRPr="00000000">
              <w:rPr>
                <w:rtl w:val="0"/>
              </w:rPr>
            </w:r>
          </w:p>
        </w:tc>
        <w:tc>
          <w:tcPr/>
          <w:p w:rsidR="00000000" w:rsidDel="00000000" w:rsidP="00000000" w:rsidRDefault="00000000" w:rsidRPr="00000000" w14:paraId="00000088">
            <w:pPr>
              <w:spacing w:line="256" w:lineRule="auto"/>
              <w:rPr>
                <w:b w:val="1"/>
                <w:bCs w:val="1"/>
                <w:sz w:val="20"/>
                <w:szCs w:val="20"/>
              </w:rPr>
            </w:pPr>
            <w:r w:rsidDel="00000000" w:rsidR="00000000" w:rsidRPr="00000000">
              <w:rPr>
                <w:b w:val="1"/>
                <w:bCs w:val="1"/>
                <w:sz w:val="20"/>
                <w:szCs w:val="20"/>
                <w:rtl w:val="0"/>
              </w:rPr>
              <w:t xml:space="preserve">Clasare la 22.07.2021 în baza art. 16 alin. 1 lit. f Cpp</w:t>
            </w:r>
          </w:p>
        </w:tc>
      </w:tr>
      <w:tr>
        <w:trPr>
          <w:cantSplit w:val="0"/>
          <w:tblHeader w:val="0"/>
        </w:trPr>
        <w:tc>
          <w:tcPr>
            <w:vAlign w:val="bottom"/>
          </w:tcPr>
          <w:p w:rsidR="00000000" w:rsidDel="00000000" w:rsidP="00000000" w:rsidRDefault="00000000" w:rsidRPr="00000000" w14:paraId="00000089">
            <w:pPr>
              <w:rPr>
                <w:sz w:val="20"/>
                <w:szCs w:val="20"/>
              </w:rPr>
            </w:pPr>
            <w:r w:rsidDel="00000000" w:rsidR="00000000" w:rsidRPr="00000000">
              <w:rPr>
                <w:sz w:val="20"/>
                <w:szCs w:val="20"/>
                <w:rtl w:val="0"/>
              </w:rPr>
              <w:t xml:space="preserve">17</w:t>
            </w:r>
          </w:p>
        </w:tc>
        <w:tc>
          <w:tcPr/>
          <w:p w:rsidR="00000000" w:rsidDel="00000000" w:rsidP="00000000" w:rsidRDefault="00000000" w:rsidRPr="00000000" w14:paraId="0000008A">
            <w:pPr>
              <w:rPr>
                <w:sz w:val="20"/>
                <w:szCs w:val="20"/>
              </w:rPr>
            </w:pPr>
            <w:r w:rsidDel="00000000" w:rsidR="00000000" w:rsidRPr="00000000">
              <w:rPr>
                <w:sz w:val="20"/>
                <w:szCs w:val="20"/>
                <w:rtl w:val="0"/>
              </w:rPr>
              <w:t xml:space="preserve">Camera de Conturi Timiș</w:t>
              <w:br w:type="textWrapping"/>
              <w:t xml:space="preserve">Procesul verbal de constatare nr</w:t>
              <w:br w:type="textWrapping"/>
              <w:t xml:space="preserve">45993/11112020</w:t>
            </w:r>
          </w:p>
        </w:tc>
        <w:tc>
          <w:tcPr/>
          <w:p w:rsidR="00000000" w:rsidDel="00000000" w:rsidP="00000000" w:rsidRDefault="00000000" w:rsidRPr="00000000" w14:paraId="0000008B">
            <w:pPr>
              <w:rPr>
                <w:sz w:val="20"/>
                <w:szCs w:val="20"/>
              </w:rPr>
            </w:pPr>
            <w:r w:rsidDel="00000000" w:rsidR="00000000" w:rsidRPr="00000000">
              <w:rPr>
                <w:sz w:val="20"/>
                <w:szCs w:val="20"/>
                <w:rtl w:val="0"/>
              </w:rPr>
              <w:t xml:space="preserve">Comuna Dumbrăvița</w:t>
            </w:r>
          </w:p>
        </w:tc>
        <w:tc>
          <w:tcPr/>
          <w:p w:rsidR="00000000" w:rsidDel="00000000" w:rsidP="00000000" w:rsidRDefault="00000000" w:rsidRPr="00000000" w14:paraId="0000008C">
            <w:pPr>
              <w:rPr>
                <w:sz w:val="20"/>
                <w:szCs w:val="20"/>
              </w:rPr>
            </w:pPr>
            <w:r w:rsidDel="00000000" w:rsidR="00000000" w:rsidRPr="00000000">
              <w:rPr>
                <w:sz w:val="20"/>
                <w:szCs w:val="20"/>
                <w:rtl w:val="0"/>
              </w:rPr>
              <w:t xml:space="preserve">Abuz in serviciu. gestiune fruduloasă</w:t>
              <w:br w:type="textWrapping"/>
              <w:t xml:space="preserve">Prejudiciu estimat 2083658 </w:t>
            </w:r>
          </w:p>
        </w:tc>
        <w:tc>
          <w:tcPr/>
          <w:p w:rsidR="00000000" w:rsidDel="00000000" w:rsidP="00000000" w:rsidRDefault="00000000" w:rsidRPr="00000000" w14:paraId="0000008D">
            <w:pPr>
              <w:spacing w:line="256" w:lineRule="auto"/>
              <w:rPr>
                <w:b w:val="1"/>
                <w:bCs w:val="1"/>
                <w:color w:val="000000"/>
                <w:sz w:val="20"/>
                <w:szCs w:val="20"/>
              </w:rPr>
            </w:pPr>
            <w:r w:rsidDel="00000000" w:rsidR="00000000" w:rsidRPr="00000000">
              <w:rPr>
                <w:b w:val="1"/>
                <w:bCs w:val="1"/>
                <w:color w:val="000000"/>
                <w:sz w:val="20"/>
                <w:szCs w:val="20"/>
                <w:rtl w:val="0"/>
              </w:rPr>
              <w:t xml:space="preserve">Anul 2021</w:t>
            </w:r>
          </w:p>
          <w:p w:rsidR="00000000" w:rsidDel="00000000" w:rsidP="00000000" w:rsidRDefault="00000000" w:rsidRPr="00000000" w14:paraId="0000008E">
            <w:pPr>
              <w:spacing w:line="256" w:lineRule="auto"/>
              <w:rPr>
                <w:sz w:val="20"/>
                <w:szCs w:val="20"/>
              </w:rPr>
            </w:pPr>
            <w:r w:rsidDel="00000000" w:rsidR="00000000" w:rsidRPr="00000000">
              <w:rPr>
                <w:b w:val="1"/>
                <w:bCs w:val="1"/>
                <w:color w:val="000000"/>
                <w:sz w:val="20"/>
                <w:szCs w:val="20"/>
                <w:rtl w:val="0"/>
              </w:rPr>
              <w:t xml:space="preserve">DNA – ST Timişoara</w:t>
            </w:r>
            <w:r w:rsidDel="00000000" w:rsidR="00000000" w:rsidRPr="00000000">
              <w:rPr>
                <w:rtl w:val="0"/>
              </w:rPr>
            </w:r>
          </w:p>
        </w:tc>
        <w:tc>
          <w:tcPr/>
          <w:p w:rsidR="00000000" w:rsidDel="00000000" w:rsidP="00000000" w:rsidRDefault="00000000" w:rsidRPr="00000000" w14:paraId="0000008F">
            <w:pPr>
              <w:spacing w:line="256" w:lineRule="auto"/>
              <w:rPr>
                <w:color w:val="000000"/>
                <w:sz w:val="20"/>
                <w:szCs w:val="20"/>
              </w:rPr>
            </w:pPr>
            <w:r w:rsidDel="00000000" w:rsidR="00000000" w:rsidRPr="00000000">
              <w:rPr>
                <w:b w:val="1"/>
                <w:bCs w:val="1"/>
                <w:sz w:val="20"/>
                <w:szCs w:val="20"/>
                <w:rtl w:val="0"/>
              </w:rPr>
              <w:t xml:space="preserve">Declinare de competenţă la 18.06.2025 în favoarea Parchetului de pe lângă Tribunalul Timiş şi Parchetul de pe lângă Judecătoria Timişoara</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90">
            <w:pPr>
              <w:rPr>
                <w:sz w:val="20"/>
                <w:szCs w:val="20"/>
              </w:rPr>
            </w:pPr>
            <w:r w:rsidDel="00000000" w:rsidR="00000000" w:rsidRPr="00000000">
              <w:rPr>
                <w:sz w:val="20"/>
                <w:szCs w:val="20"/>
                <w:rtl w:val="0"/>
              </w:rPr>
              <w:t xml:space="preserve">18</w:t>
            </w:r>
          </w:p>
        </w:tc>
        <w:tc>
          <w:tcPr/>
          <w:p w:rsidR="00000000" w:rsidDel="00000000" w:rsidP="00000000" w:rsidRDefault="00000000" w:rsidRPr="00000000" w14:paraId="00000091">
            <w:pPr>
              <w:rPr>
                <w:sz w:val="20"/>
                <w:szCs w:val="20"/>
              </w:rPr>
            </w:pPr>
            <w:r w:rsidDel="00000000" w:rsidR="00000000" w:rsidRPr="00000000">
              <w:rPr>
                <w:sz w:val="20"/>
                <w:szCs w:val="20"/>
                <w:rtl w:val="0"/>
              </w:rPr>
              <w:t xml:space="preserve">Departamentul IV/ Raport de control nr746/02042021</w:t>
            </w:r>
          </w:p>
        </w:tc>
        <w:tc>
          <w:tcPr/>
          <w:p w:rsidR="00000000" w:rsidDel="00000000" w:rsidP="00000000" w:rsidRDefault="00000000" w:rsidRPr="00000000" w14:paraId="00000092">
            <w:pPr>
              <w:rPr>
                <w:sz w:val="20"/>
                <w:szCs w:val="20"/>
              </w:rPr>
            </w:pPr>
            <w:r w:rsidDel="00000000" w:rsidR="00000000" w:rsidRPr="00000000">
              <w:rPr>
                <w:sz w:val="20"/>
                <w:szCs w:val="20"/>
                <w:rtl w:val="0"/>
              </w:rPr>
              <w:t xml:space="preserve">Societatea de Conservare și Închidere a Minelor Conversmin</w:t>
              <w:br w:type="textWrapping"/>
              <w:t xml:space="preserve">SA</w:t>
            </w:r>
          </w:p>
        </w:tc>
        <w:tc>
          <w:tcPr/>
          <w:p w:rsidR="00000000" w:rsidDel="00000000" w:rsidP="00000000" w:rsidRDefault="00000000" w:rsidRPr="00000000" w14:paraId="00000093">
            <w:pPr>
              <w:rPr>
                <w:sz w:val="20"/>
                <w:szCs w:val="20"/>
              </w:rPr>
            </w:pPr>
            <w:r w:rsidDel="00000000" w:rsidR="00000000" w:rsidRPr="00000000">
              <w:rPr>
                <w:sz w:val="20"/>
                <w:szCs w:val="20"/>
                <w:rtl w:val="0"/>
              </w:rPr>
              <w:t xml:space="preserve">Abuz în serviciu Prejudiciu estimat</w:t>
              <w:br w:type="textWrapping"/>
              <w:t xml:space="preserve">2792000 </w:t>
            </w:r>
          </w:p>
        </w:tc>
        <w:tc>
          <w:tcPr/>
          <w:p w:rsidR="00000000" w:rsidDel="00000000" w:rsidP="00000000" w:rsidRDefault="00000000" w:rsidRPr="00000000" w14:paraId="00000094">
            <w:pPr>
              <w:spacing w:line="256" w:lineRule="auto"/>
              <w:rPr>
                <w:b w:val="1"/>
                <w:bCs w:val="1"/>
                <w:sz w:val="20"/>
                <w:szCs w:val="20"/>
              </w:rPr>
            </w:pPr>
            <w:r w:rsidDel="00000000" w:rsidR="00000000" w:rsidRPr="00000000">
              <w:rPr>
                <w:b w:val="1"/>
                <w:bCs w:val="1"/>
                <w:sz w:val="20"/>
                <w:szCs w:val="20"/>
                <w:rtl w:val="0"/>
              </w:rPr>
              <w:t xml:space="preserve">Anul 2021</w:t>
            </w:r>
          </w:p>
          <w:p w:rsidR="00000000" w:rsidDel="00000000" w:rsidP="00000000" w:rsidRDefault="00000000" w:rsidRPr="00000000" w14:paraId="00000095">
            <w:pPr>
              <w:spacing w:line="256" w:lineRule="auto"/>
              <w:rPr>
                <w:sz w:val="20"/>
                <w:szCs w:val="20"/>
              </w:rPr>
            </w:pPr>
            <w:r w:rsidDel="00000000" w:rsidR="00000000" w:rsidRPr="00000000">
              <w:rPr>
                <w:b w:val="1"/>
                <w:bCs w:val="1"/>
                <w:sz w:val="20"/>
                <w:szCs w:val="20"/>
                <w:rtl w:val="0"/>
              </w:rPr>
              <w:t xml:space="preserve">DNA – Secţia de Combatere a Infracţiunilor Asimilate Infracţiunilor de Corupţie</w:t>
            </w:r>
            <w:r w:rsidDel="00000000" w:rsidR="00000000" w:rsidRPr="00000000">
              <w:rPr>
                <w:rtl w:val="0"/>
              </w:rPr>
            </w:r>
          </w:p>
        </w:tc>
        <w:tc>
          <w:tcPr/>
          <w:p w:rsidR="00000000" w:rsidDel="00000000" w:rsidP="00000000" w:rsidRDefault="00000000" w:rsidRPr="00000000" w14:paraId="00000096">
            <w:pPr>
              <w:spacing w:line="256" w:lineRule="auto"/>
              <w:rPr>
                <w:b w:val="1"/>
                <w:bCs w:val="1"/>
                <w:sz w:val="20"/>
                <w:szCs w:val="20"/>
              </w:rPr>
            </w:pPr>
            <w:r w:rsidDel="00000000" w:rsidR="00000000" w:rsidRPr="00000000">
              <w:rPr>
                <w:b w:val="1"/>
                <w:bCs w:val="1"/>
                <w:sz w:val="20"/>
                <w:szCs w:val="20"/>
                <w:rtl w:val="0"/>
              </w:rPr>
              <w:t xml:space="preserve">Clasare la 10.01.2023 în baza art. 16 alin. 1 lit. b Cpp</w:t>
            </w:r>
          </w:p>
        </w:tc>
      </w:tr>
      <w:tr>
        <w:trPr>
          <w:cantSplit w:val="0"/>
          <w:tblHeader w:val="0"/>
        </w:trPr>
        <w:tc>
          <w:tcPr>
            <w:vAlign w:val="bottom"/>
          </w:tcPr>
          <w:p w:rsidR="00000000" w:rsidDel="00000000" w:rsidP="00000000" w:rsidRDefault="00000000" w:rsidRPr="00000000" w14:paraId="00000097">
            <w:pPr>
              <w:rPr>
                <w:sz w:val="20"/>
                <w:szCs w:val="20"/>
              </w:rPr>
            </w:pPr>
            <w:r w:rsidDel="00000000" w:rsidR="00000000" w:rsidRPr="00000000">
              <w:rPr>
                <w:sz w:val="20"/>
                <w:szCs w:val="20"/>
                <w:rtl w:val="0"/>
              </w:rPr>
              <w:t xml:space="preserve">19</w:t>
            </w:r>
          </w:p>
        </w:tc>
        <w:tc>
          <w:tcPr/>
          <w:p w:rsidR="00000000" w:rsidDel="00000000" w:rsidP="00000000" w:rsidRDefault="00000000" w:rsidRPr="00000000" w14:paraId="00000098">
            <w:pPr>
              <w:rPr>
                <w:sz w:val="20"/>
                <w:szCs w:val="20"/>
              </w:rPr>
            </w:pPr>
            <w:r w:rsidDel="00000000" w:rsidR="00000000" w:rsidRPr="00000000">
              <w:rPr>
                <w:sz w:val="20"/>
                <w:szCs w:val="20"/>
                <w:rtl w:val="0"/>
              </w:rPr>
              <w:t xml:space="preserve">Departamentul V PVC nr</w:t>
              <w:br w:type="textWrapping"/>
              <w:t xml:space="preserve">1015/13072021</w:t>
            </w:r>
          </w:p>
        </w:tc>
        <w:tc>
          <w:tcPr/>
          <w:p w:rsidR="00000000" w:rsidDel="00000000" w:rsidP="00000000" w:rsidRDefault="00000000" w:rsidRPr="00000000" w14:paraId="00000099">
            <w:pPr>
              <w:rPr>
                <w:sz w:val="20"/>
                <w:szCs w:val="20"/>
              </w:rPr>
            </w:pPr>
            <w:r w:rsidDel="00000000" w:rsidR="00000000" w:rsidRPr="00000000">
              <w:rPr>
                <w:sz w:val="20"/>
                <w:szCs w:val="20"/>
                <w:rtl w:val="0"/>
              </w:rPr>
              <w:t xml:space="preserve">Ministerul Sănătății</w:t>
            </w:r>
          </w:p>
        </w:tc>
        <w:tc>
          <w:tcPr/>
          <w:p w:rsidR="00000000" w:rsidDel="00000000" w:rsidP="00000000" w:rsidRDefault="00000000" w:rsidRPr="00000000" w14:paraId="0000009A">
            <w:pPr>
              <w:rPr>
                <w:sz w:val="20"/>
                <w:szCs w:val="20"/>
              </w:rPr>
            </w:pPr>
            <w:r w:rsidDel="00000000" w:rsidR="00000000" w:rsidRPr="00000000">
              <w:rPr>
                <w:sz w:val="20"/>
                <w:szCs w:val="20"/>
                <w:rtl w:val="0"/>
              </w:rPr>
              <w:t xml:space="preserve">Abuz în serviciu</w:t>
            </w:r>
          </w:p>
        </w:tc>
        <w:tc>
          <w:tcPr/>
          <w:p w:rsidR="00000000" w:rsidDel="00000000" w:rsidP="00000000" w:rsidRDefault="00000000" w:rsidRPr="00000000" w14:paraId="0000009B">
            <w:pPr>
              <w:spacing w:line="256" w:lineRule="auto"/>
              <w:rPr>
                <w:b w:val="1"/>
                <w:bCs w:val="1"/>
                <w:color w:val="000000"/>
                <w:sz w:val="20"/>
                <w:szCs w:val="20"/>
              </w:rPr>
            </w:pPr>
            <w:r w:rsidDel="00000000" w:rsidR="00000000" w:rsidRPr="00000000">
              <w:rPr>
                <w:b w:val="1"/>
                <w:bCs w:val="1"/>
                <w:color w:val="000000"/>
                <w:sz w:val="20"/>
                <w:szCs w:val="20"/>
                <w:rtl w:val="0"/>
              </w:rPr>
              <w:t xml:space="preserve">Anul 2020</w:t>
            </w:r>
          </w:p>
          <w:p w:rsidR="00000000" w:rsidDel="00000000" w:rsidP="00000000" w:rsidRDefault="00000000" w:rsidRPr="00000000" w14:paraId="0000009C">
            <w:pPr>
              <w:spacing w:line="256" w:lineRule="auto"/>
              <w:rPr>
                <w:sz w:val="20"/>
                <w:szCs w:val="20"/>
              </w:rPr>
            </w:pPr>
            <w:r w:rsidDel="00000000" w:rsidR="00000000" w:rsidRPr="00000000">
              <w:rPr>
                <w:b w:val="1"/>
                <w:bCs w:val="1"/>
                <w:color w:val="000000"/>
                <w:sz w:val="20"/>
                <w:szCs w:val="20"/>
                <w:rtl w:val="0"/>
              </w:rPr>
              <w:t xml:space="preserve">DNA – Secţia de Combatere a Corupţiei</w:t>
            </w:r>
            <w:r w:rsidDel="00000000" w:rsidR="00000000" w:rsidRPr="00000000">
              <w:rPr>
                <w:rtl w:val="0"/>
              </w:rPr>
            </w:r>
          </w:p>
        </w:tc>
        <w:tc>
          <w:tcPr/>
          <w:p w:rsidR="00000000" w:rsidDel="00000000" w:rsidP="00000000" w:rsidRDefault="00000000" w:rsidRPr="00000000" w14:paraId="0000009D">
            <w:pPr>
              <w:spacing w:line="256" w:lineRule="auto"/>
              <w:rPr>
                <w:b w:val="1"/>
                <w:bCs w:val="1"/>
                <w:color w:val="000000"/>
                <w:sz w:val="20"/>
                <w:szCs w:val="20"/>
              </w:rPr>
            </w:pPr>
            <w:r w:rsidDel="00000000" w:rsidR="00000000" w:rsidRPr="00000000">
              <w:rPr>
                <w:b w:val="1"/>
                <w:bCs w:val="1"/>
                <w:color w:val="000000"/>
                <w:sz w:val="20"/>
                <w:szCs w:val="20"/>
                <w:rtl w:val="0"/>
              </w:rPr>
              <w:t xml:space="preserve">Clasare la 07.06.2024 în baza art. 16 alin. 1 lit. b Cpp</w:t>
            </w:r>
          </w:p>
          <w:p w:rsidR="00000000" w:rsidDel="00000000" w:rsidP="00000000" w:rsidRDefault="00000000" w:rsidRPr="00000000" w14:paraId="0000009E">
            <w:pPr>
              <w:spacing w:line="256" w:lineRule="auto"/>
              <w:rPr>
                <w:sz w:val="20"/>
                <w:szCs w:val="20"/>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9F">
            <w:pPr>
              <w:rPr>
                <w:sz w:val="20"/>
                <w:szCs w:val="20"/>
              </w:rPr>
            </w:pPr>
            <w:r w:rsidDel="00000000" w:rsidR="00000000" w:rsidRPr="00000000">
              <w:rPr>
                <w:sz w:val="20"/>
                <w:szCs w:val="20"/>
                <w:rtl w:val="0"/>
              </w:rPr>
              <w:t xml:space="preserve">20</w:t>
            </w:r>
          </w:p>
        </w:tc>
        <w:tc>
          <w:tcPr/>
          <w:p w:rsidR="00000000" w:rsidDel="00000000" w:rsidP="00000000" w:rsidRDefault="00000000" w:rsidRPr="00000000" w14:paraId="000000A0">
            <w:pPr>
              <w:rPr>
                <w:sz w:val="20"/>
                <w:szCs w:val="20"/>
              </w:rPr>
            </w:pPr>
            <w:r w:rsidDel="00000000" w:rsidR="00000000" w:rsidRPr="00000000">
              <w:rPr>
                <w:sz w:val="20"/>
                <w:szCs w:val="20"/>
                <w:rtl w:val="0"/>
              </w:rPr>
              <w:t xml:space="preserve">Camera de Conturi Dolj</w:t>
              <w:br w:type="textWrapping"/>
              <w:t xml:space="preserve">Proces verbal de constatare nr 1290/24052021</w:t>
            </w:r>
          </w:p>
        </w:tc>
        <w:tc>
          <w:tcPr>
            <w:vAlign w:val="bottom"/>
          </w:tcPr>
          <w:p w:rsidR="00000000" w:rsidDel="00000000" w:rsidP="00000000" w:rsidRDefault="00000000" w:rsidRPr="00000000" w14:paraId="000000A1">
            <w:pPr>
              <w:rPr>
                <w:sz w:val="20"/>
                <w:szCs w:val="20"/>
              </w:rPr>
            </w:pPr>
            <w:r w:rsidDel="00000000" w:rsidR="00000000" w:rsidRPr="00000000">
              <w:rPr>
                <w:sz w:val="20"/>
                <w:szCs w:val="20"/>
                <w:rtl w:val="0"/>
              </w:rPr>
              <w:t xml:space="preserve">UATC Măceșu de Sus</w:t>
            </w:r>
          </w:p>
        </w:tc>
        <w:tc>
          <w:tcPr/>
          <w:p w:rsidR="00000000" w:rsidDel="00000000" w:rsidP="00000000" w:rsidRDefault="00000000" w:rsidRPr="00000000" w14:paraId="000000A2">
            <w:pPr>
              <w:rPr>
                <w:sz w:val="20"/>
                <w:szCs w:val="20"/>
              </w:rPr>
            </w:pPr>
            <w:r w:rsidDel="00000000" w:rsidR="00000000" w:rsidRPr="00000000">
              <w:rPr>
                <w:sz w:val="20"/>
                <w:szCs w:val="20"/>
                <w:rtl w:val="0"/>
              </w:rPr>
              <w:t xml:space="preserve">Abuz în serviciu. Fals intelectual</w:t>
              <w:br w:type="textWrapping"/>
              <w:t xml:space="preserve">Prejudiciu estimat</w:t>
              <w:br w:type="textWrapping"/>
              <w:t xml:space="preserve">1938325 </w:t>
            </w:r>
          </w:p>
        </w:tc>
        <w:tc>
          <w:tcPr/>
          <w:p w:rsidR="00000000" w:rsidDel="00000000" w:rsidP="00000000" w:rsidRDefault="00000000" w:rsidRPr="00000000" w14:paraId="000000A3">
            <w:pPr>
              <w:spacing w:line="256" w:lineRule="auto"/>
              <w:rPr>
                <w:b w:val="1"/>
                <w:bCs w:val="1"/>
                <w:color w:val="000000"/>
                <w:sz w:val="20"/>
                <w:szCs w:val="20"/>
              </w:rPr>
            </w:pPr>
            <w:r w:rsidDel="00000000" w:rsidR="00000000" w:rsidRPr="00000000">
              <w:rPr>
                <w:b w:val="1"/>
                <w:bCs w:val="1"/>
                <w:color w:val="000000"/>
                <w:sz w:val="20"/>
                <w:szCs w:val="20"/>
                <w:rtl w:val="0"/>
              </w:rPr>
              <w:t xml:space="preserve">Anul 2022</w:t>
            </w:r>
          </w:p>
          <w:p w:rsidR="00000000" w:rsidDel="00000000" w:rsidP="00000000" w:rsidRDefault="00000000" w:rsidRPr="00000000" w14:paraId="000000A4">
            <w:pPr>
              <w:spacing w:line="256" w:lineRule="auto"/>
              <w:rPr>
                <w:sz w:val="20"/>
                <w:szCs w:val="20"/>
              </w:rPr>
            </w:pPr>
            <w:r w:rsidDel="00000000" w:rsidR="00000000" w:rsidRPr="00000000">
              <w:rPr>
                <w:b w:val="1"/>
                <w:bCs w:val="1"/>
                <w:color w:val="000000"/>
                <w:sz w:val="20"/>
                <w:szCs w:val="20"/>
                <w:rtl w:val="0"/>
              </w:rPr>
              <w:t xml:space="preserve">DNA – ST Craiova</w:t>
            </w:r>
            <w:r w:rsidDel="00000000" w:rsidR="00000000" w:rsidRPr="00000000">
              <w:rPr>
                <w:rtl w:val="0"/>
              </w:rPr>
            </w:r>
          </w:p>
        </w:tc>
        <w:tc>
          <w:tcPr/>
          <w:p w:rsidR="00000000" w:rsidDel="00000000" w:rsidP="00000000" w:rsidRDefault="00000000" w:rsidRPr="00000000" w14:paraId="000000A5">
            <w:pPr>
              <w:spacing w:line="256" w:lineRule="auto"/>
              <w:rPr>
                <w:sz w:val="20"/>
                <w:szCs w:val="20"/>
              </w:rPr>
            </w:pPr>
            <w:r w:rsidDel="00000000" w:rsidR="00000000" w:rsidRPr="00000000">
              <w:rPr>
                <w:b w:val="1"/>
                <w:bCs w:val="1"/>
                <w:sz w:val="20"/>
                <w:szCs w:val="20"/>
                <w:rtl w:val="0"/>
              </w:rPr>
              <w:t xml:space="preserve">Trimitere în judecată la </w:t>
            </w:r>
            <w:r w:rsidDel="00000000" w:rsidR="00000000" w:rsidRPr="00000000">
              <w:rPr>
                <w:b w:val="1"/>
                <w:bCs w:val="1"/>
                <w:color w:val="000000"/>
                <w:sz w:val="20"/>
                <w:szCs w:val="20"/>
                <w:rtl w:val="0"/>
              </w:rPr>
              <w:t xml:space="preserve">17.05.2024</w:t>
            </w:r>
            <w:r w:rsidDel="00000000" w:rsidR="00000000" w:rsidRPr="00000000">
              <w:rPr>
                <w:color w:val="000000"/>
                <w:sz w:val="20"/>
                <w:szCs w:val="20"/>
                <w:rtl w:val="0"/>
              </w:rPr>
              <w:t xml:space="preserve"> </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A6">
            <w:pPr>
              <w:rPr>
                <w:sz w:val="20"/>
                <w:szCs w:val="20"/>
              </w:rPr>
            </w:pPr>
            <w:r w:rsidDel="00000000" w:rsidR="00000000" w:rsidRPr="00000000">
              <w:rPr>
                <w:sz w:val="20"/>
                <w:szCs w:val="20"/>
                <w:rtl w:val="0"/>
              </w:rPr>
              <w:t xml:space="preserve">21</w:t>
            </w:r>
          </w:p>
        </w:tc>
        <w:tc>
          <w:tcPr/>
          <w:p w:rsidR="00000000" w:rsidDel="00000000" w:rsidP="00000000" w:rsidRDefault="00000000" w:rsidRPr="00000000" w14:paraId="000000A7">
            <w:pPr>
              <w:rPr>
                <w:sz w:val="20"/>
                <w:szCs w:val="20"/>
              </w:rPr>
            </w:pPr>
            <w:r w:rsidDel="00000000" w:rsidR="00000000" w:rsidRPr="00000000">
              <w:rPr>
                <w:sz w:val="20"/>
                <w:szCs w:val="20"/>
                <w:rtl w:val="0"/>
              </w:rPr>
              <w:t xml:space="preserve">Departamentul VI Camera de Conturi Teleorman</w:t>
              <w:br w:type="textWrapping"/>
              <w:t xml:space="preserve">Procesul verbal de constatare nr 42565/08102021</w:t>
            </w:r>
          </w:p>
        </w:tc>
        <w:tc>
          <w:tcPr/>
          <w:p w:rsidR="00000000" w:rsidDel="00000000" w:rsidP="00000000" w:rsidRDefault="00000000" w:rsidRPr="00000000" w14:paraId="000000A8">
            <w:pPr>
              <w:rPr>
                <w:sz w:val="20"/>
                <w:szCs w:val="20"/>
              </w:rPr>
            </w:pPr>
            <w:r w:rsidDel="00000000" w:rsidR="00000000" w:rsidRPr="00000000">
              <w:rPr>
                <w:sz w:val="20"/>
                <w:szCs w:val="20"/>
                <w:rtl w:val="0"/>
              </w:rPr>
              <w:t xml:space="preserve">UATC Putineiu</w:t>
            </w:r>
          </w:p>
        </w:tc>
        <w:tc>
          <w:tcPr/>
          <w:p w:rsidR="00000000" w:rsidDel="00000000" w:rsidP="00000000" w:rsidRDefault="00000000" w:rsidRPr="00000000" w14:paraId="000000A9">
            <w:pPr>
              <w:rPr>
                <w:sz w:val="20"/>
                <w:szCs w:val="20"/>
              </w:rPr>
            </w:pPr>
            <w:r w:rsidDel="00000000" w:rsidR="00000000" w:rsidRPr="00000000">
              <w:rPr>
                <w:sz w:val="20"/>
                <w:szCs w:val="20"/>
                <w:rtl w:val="0"/>
              </w:rPr>
              <w:t xml:space="preserve">Abuz în serviciu</w:t>
              <w:br w:type="textWrapping"/>
              <w:t xml:space="preserve">Prejudiciu estimat 2699921.52 </w:t>
            </w:r>
          </w:p>
        </w:tc>
        <w:tc>
          <w:tcPr/>
          <w:p w:rsidR="00000000" w:rsidDel="00000000" w:rsidP="00000000" w:rsidRDefault="00000000" w:rsidRPr="00000000" w14:paraId="000000AA">
            <w:pPr>
              <w:spacing w:line="256" w:lineRule="auto"/>
              <w:rPr>
                <w:b w:val="1"/>
                <w:bCs w:val="1"/>
                <w:color w:val="000000"/>
                <w:sz w:val="20"/>
                <w:szCs w:val="20"/>
              </w:rPr>
            </w:pPr>
            <w:r w:rsidDel="00000000" w:rsidR="00000000" w:rsidRPr="00000000">
              <w:rPr>
                <w:b w:val="1"/>
                <w:bCs w:val="1"/>
                <w:color w:val="000000"/>
                <w:sz w:val="20"/>
                <w:szCs w:val="20"/>
                <w:rtl w:val="0"/>
              </w:rPr>
              <w:t xml:space="preserve">Anul 2023</w:t>
            </w:r>
          </w:p>
          <w:p w:rsidR="00000000" w:rsidDel="00000000" w:rsidP="00000000" w:rsidRDefault="00000000" w:rsidRPr="00000000" w14:paraId="000000AB">
            <w:pPr>
              <w:spacing w:line="256" w:lineRule="auto"/>
              <w:rPr>
                <w:b w:val="1"/>
                <w:bCs w:val="1"/>
                <w:color w:val="000000"/>
                <w:sz w:val="20"/>
                <w:szCs w:val="20"/>
              </w:rPr>
            </w:pPr>
            <w:r w:rsidDel="00000000" w:rsidR="00000000" w:rsidRPr="00000000">
              <w:rPr>
                <w:b w:val="1"/>
                <w:bCs w:val="1"/>
                <w:color w:val="000000"/>
                <w:sz w:val="20"/>
                <w:szCs w:val="20"/>
                <w:rtl w:val="0"/>
              </w:rPr>
              <w:t xml:space="preserve">DNA – Secţia de Combatere a Infracţiunilor Asimilate Infracţiunilor de Corupţie</w:t>
            </w:r>
          </w:p>
          <w:p w:rsidR="00000000" w:rsidDel="00000000" w:rsidP="00000000" w:rsidRDefault="00000000" w:rsidRPr="00000000" w14:paraId="000000AC">
            <w:pPr>
              <w:spacing w:line="256" w:lineRule="auto"/>
              <w:rPr>
                <w:sz w:val="20"/>
                <w:szCs w:val="20"/>
              </w:rPr>
            </w:pPr>
            <w:r w:rsidDel="00000000" w:rsidR="00000000" w:rsidRPr="00000000">
              <w:rPr>
                <w:rtl w:val="0"/>
              </w:rPr>
            </w:r>
          </w:p>
        </w:tc>
        <w:tc>
          <w:tcPr/>
          <w:p w:rsidR="00000000" w:rsidDel="00000000" w:rsidP="00000000" w:rsidRDefault="00000000" w:rsidRPr="00000000" w14:paraId="000000AD">
            <w:pPr>
              <w:spacing w:line="256" w:lineRule="auto"/>
              <w:rPr>
                <w:sz w:val="20"/>
                <w:szCs w:val="20"/>
              </w:rPr>
            </w:pPr>
            <w:r w:rsidDel="00000000" w:rsidR="00000000" w:rsidRPr="00000000">
              <w:rPr>
                <w:b w:val="1"/>
                <w:bCs w:val="1"/>
                <w:color w:val="000000"/>
                <w:sz w:val="20"/>
                <w:szCs w:val="20"/>
                <w:rtl w:val="0"/>
              </w:rPr>
              <w:t xml:space="preserve">DOSAR ÎN LUCRU</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AE">
            <w:pPr>
              <w:rPr>
                <w:sz w:val="20"/>
                <w:szCs w:val="20"/>
              </w:rPr>
            </w:pPr>
            <w:r w:rsidDel="00000000" w:rsidR="00000000" w:rsidRPr="00000000">
              <w:rPr>
                <w:sz w:val="20"/>
                <w:szCs w:val="20"/>
                <w:rtl w:val="0"/>
              </w:rPr>
              <w:t xml:space="preserve">22</w:t>
            </w:r>
          </w:p>
        </w:tc>
        <w:tc>
          <w:tcPr/>
          <w:p w:rsidR="00000000" w:rsidDel="00000000" w:rsidP="00000000" w:rsidRDefault="00000000" w:rsidRPr="00000000" w14:paraId="000000AF">
            <w:pPr>
              <w:rPr>
                <w:sz w:val="20"/>
                <w:szCs w:val="20"/>
              </w:rPr>
            </w:pPr>
            <w:r w:rsidDel="00000000" w:rsidR="00000000" w:rsidRPr="00000000">
              <w:rPr>
                <w:sz w:val="20"/>
                <w:szCs w:val="20"/>
                <w:rtl w:val="0"/>
              </w:rPr>
              <w:t xml:space="preserve">Departamentul VI</w:t>
              <w:br w:type="textWrapping"/>
              <w:t xml:space="preserve">Camera de Conturi Neamț Procesul verbal de constatare nr 44234/15102021</w:t>
            </w:r>
          </w:p>
        </w:tc>
        <w:tc>
          <w:tcPr/>
          <w:p w:rsidR="00000000" w:rsidDel="00000000" w:rsidP="00000000" w:rsidRDefault="00000000" w:rsidRPr="00000000" w14:paraId="000000B0">
            <w:pPr>
              <w:rPr>
                <w:sz w:val="20"/>
                <w:szCs w:val="20"/>
              </w:rPr>
            </w:pPr>
            <w:r w:rsidDel="00000000" w:rsidR="00000000" w:rsidRPr="00000000">
              <w:rPr>
                <w:sz w:val="20"/>
                <w:szCs w:val="20"/>
                <w:rtl w:val="0"/>
              </w:rPr>
              <w:t xml:space="preserve">UATM Piatra Neamț</w:t>
            </w:r>
          </w:p>
        </w:tc>
        <w:tc>
          <w:tcPr/>
          <w:p w:rsidR="00000000" w:rsidDel="00000000" w:rsidP="00000000" w:rsidRDefault="00000000" w:rsidRPr="00000000" w14:paraId="000000B1">
            <w:pPr>
              <w:rPr>
                <w:sz w:val="20"/>
                <w:szCs w:val="20"/>
              </w:rPr>
            </w:pPr>
            <w:r w:rsidDel="00000000" w:rsidR="00000000" w:rsidRPr="00000000">
              <w:rPr>
                <w:sz w:val="20"/>
                <w:szCs w:val="20"/>
                <w:rtl w:val="0"/>
              </w:rPr>
              <w:t xml:space="preserve">Abuz în serviciu</w:t>
              <w:br w:type="textWrapping"/>
              <w:t xml:space="preserve">Prejudiciu estimat 4481580.69 </w:t>
            </w:r>
          </w:p>
        </w:tc>
        <w:tc>
          <w:tcPr/>
          <w:p w:rsidR="00000000" w:rsidDel="00000000" w:rsidP="00000000" w:rsidRDefault="00000000" w:rsidRPr="00000000" w14:paraId="000000B2">
            <w:pPr>
              <w:spacing w:line="256" w:lineRule="auto"/>
              <w:rPr>
                <w:b w:val="1"/>
                <w:bCs w:val="1"/>
                <w:color w:val="000000"/>
                <w:sz w:val="20"/>
                <w:szCs w:val="20"/>
              </w:rPr>
            </w:pPr>
            <w:r w:rsidDel="00000000" w:rsidR="00000000" w:rsidRPr="00000000">
              <w:rPr>
                <w:b w:val="1"/>
                <w:bCs w:val="1"/>
                <w:color w:val="000000"/>
                <w:sz w:val="20"/>
                <w:szCs w:val="20"/>
                <w:rtl w:val="0"/>
              </w:rPr>
              <w:t xml:space="preserve">Anul 2022</w:t>
            </w:r>
          </w:p>
          <w:p w:rsidR="00000000" w:rsidDel="00000000" w:rsidP="00000000" w:rsidRDefault="00000000" w:rsidRPr="00000000" w14:paraId="000000B3">
            <w:pPr>
              <w:spacing w:line="256" w:lineRule="auto"/>
              <w:rPr>
                <w:sz w:val="20"/>
                <w:szCs w:val="20"/>
              </w:rPr>
            </w:pPr>
            <w:r w:rsidDel="00000000" w:rsidR="00000000" w:rsidRPr="00000000">
              <w:rPr>
                <w:b w:val="1"/>
                <w:bCs w:val="1"/>
                <w:color w:val="000000"/>
                <w:sz w:val="20"/>
                <w:szCs w:val="20"/>
                <w:rtl w:val="0"/>
              </w:rPr>
              <w:t xml:space="preserve">DNA – ST Bacău</w:t>
            </w:r>
            <w:r w:rsidDel="00000000" w:rsidR="00000000" w:rsidRPr="00000000">
              <w:rPr>
                <w:rtl w:val="0"/>
              </w:rPr>
            </w:r>
          </w:p>
        </w:tc>
        <w:tc>
          <w:tcPr/>
          <w:p w:rsidR="00000000" w:rsidDel="00000000" w:rsidP="00000000" w:rsidRDefault="00000000" w:rsidRPr="00000000" w14:paraId="000000B4">
            <w:pPr>
              <w:spacing w:line="256" w:lineRule="auto"/>
              <w:rPr>
                <w:b w:val="1"/>
                <w:bCs w:val="1"/>
                <w:sz w:val="20"/>
                <w:szCs w:val="20"/>
              </w:rPr>
            </w:pPr>
            <w:r w:rsidDel="00000000" w:rsidR="00000000" w:rsidRPr="00000000">
              <w:rPr>
                <w:b w:val="1"/>
                <w:bCs w:val="1"/>
                <w:color w:val="000000"/>
                <w:sz w:val="20"/>
                <w:szCs w:val="20"/>
                <w:rtl w:val="0"/>
              </w:rPr>
              <w:t xml:space="preserve">Clasare la 19.04.2023 în temeiul art. 16 alin.1 lit. b și f Cpp</w:t>
            </w:r>
            <w:r w:rsidDel="00000000" w:rsidR="00000000" w:rsidRPr="00000000">
              <w:rPr>
                <w:rtl w:val="0"/>
              </w:rPr>
            </w:r>
          </w:p>
          <w:p w:rsidR="00000000" w:rsidDel="00000000" w:rsidP="00000000" w:rsidRDefault="00000000" w:rsidRPr="00000000" w14:paraId="000000B5">
            <w:pPr>
              <w:spacing w:line="256" w:lineRule="auto"/>
              <w:rPr>
                <w:b w:val="1"/>
                <w:bCs w:val="1"/>
                <w:sz w:val="20"/>
                <w:szCs w:val="20"/>
              </w:rPr>
            </w:pPr>
            <w:r w:rsidDel="00000000" w:rsidR="00000000" w:rsidRPr="00000000">
              <w:rPr>
                <w:rtl w:val="0"/>
              </w:rPr>
            </w:r>
          </w:p>
          <w:p w:rsidR="00000000" w:rsidDel="00000000" w:rsidP="00000000" w:rsidRDefault="00000000" w:rsidRPr="00000000" w14:paraId="000000B6">
            <w:pPr>
              <w:spacing w:line="256" w:lineRule="auto"/>
              <w:jc w:val="center"/>
              <w:rPr>
                <w:b w:val="1"/>
                <w:bCs w:val="1"/>
                <w:sz w:val="20"/>
                <w:szCs w:val="20"/>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B7">
            <w:pPr>
              <w:rPr>
                <w:sz w:val="20"/>
                <w:szCs w:val="20"/>
              </w:rPr>
            </w:pPr>
            <w:r w:rsidDel="00000000" w:rsidR="00000000" w:rsidRPr="00000000">
              <w:rPr>
                <w:sz w:val="20"/>
                <w:szCs w:val="20"/>
                <w:rtl w:val="0"/>
              </w:rPr>
              <w:t xml:space="preserve">23</w:t>
            </w:r>
          </w:p>
        </w:tc>
        <w:tc>
          <w:tcPr/>
          <w:p w:rsidR="00000000" w:rsidDel="00000000" w:rsidP="00000000" w:rsidRDefault="00000000" w:rsidRPr="00000000" w14:paraId="000000B8">
            <w:pPr>
              <w:rPr>
                <w:sz w:val="20"/>
                <w:szCs w:val="20"/>
              </w:rPr>
            </w:pPr>
            <w:r w:rsidDel="00000000" w:rsidR="00000000" w:rsidRPr="00000000">
              <w:rPr>
                <w:sz w:val="20"/>
                <w:szCs w:val="20"/>
                <w:rtl w:val="0"/>
              </w:rPr>
              <w:t xml:space="preserve">Departamentul VI</w:t>
              <w:br w:type="textWrapping"/>
              <w:t xml:space="preserve">Camera de Conturi București Raportul de control nr</w:t>
              <w:br w:type="textWrapping"/>
              <w:t xml:space="preserve">62412/Ds88/17122021</w:t>
            </w:r>
          </w:p>
        </w:tc>
        <w:tc>
          <w:tcPr/>
          <w:p w:rsidR="00000000" w:rsidDel="00000000" w:rsidP="00000000" w:rsidRDefault="00000000" w:rsidRPr="00000000" w14:paraId="000000B9">
            <w:pPr>
              <w:rPr>
                <w:sz w:val="20"/>
                <w:szCs w:val="20"/>
              </w:rPr>
            </w:pPr>
            <w:r w:rsidDel="00000000" w:rsidR="00000000" w:rsidRPr="00000000">
              <w:rPr>
                <w:sz w:val="20"/>
                <w:szCs w:val="20"/>
                <w:rtl w:val="0"/>
              </w:rPr>
              <w:t xml:space="preserve">Compania de Investiții și Dezvoltare în Sănătate și Domenii de Interes Public-Privat Sector 1 București</w:t>
            </w:r>
          </w:p>
        </w:tc>
        <w:tc>
          <w:tcPr/>
          <w:p w:rsidR="00000000" w:rsidDel="00000000" w:rsidP="00000000" w:rsidRDefault="00000000" w:rsidRPr="00000000" w14:paraId="000000BA">
            <w:pPr>
              <w:rPr>
                <w:sz w:val="20"/>
                <w:szCs w:val="20"/>
              </w:rPr>
            </w:pPr>
            <w:r w:rsidDel="00000000" w:rsidR="00000000" w:rsidRPr="00000000">
              <w:rPr>
                <w:sz w:val="20"/>
                <w:szCs w:val="20"/>
                <w:rtl w:val="0"/>
              </w:rPr>
              <w:t xml:space="preserve">Abuz în serviciu cu aplicarea art 309 Cod penal</w:t>
              <w:br w:type="textWrapping"/>
              <w:t xml:space="preserve">Prejudiciu estimat</w:t>
              <w:br w:type="textWrapping"/>
              <w:t xml:space="preserve">21277200 </w:t>
            </w:r>
          </w:p>
        </w:tc>
        <w:tc>
          <w:tcPr/>
          <w:p w:rsidR="00000000" w:rsidDel="00000000" w:rsidP="00000000" w:rsidRDefault="00000000" w:rsidRPr="00000000" w14:paraId="000000BB">
            <w:pPr>
              <w:spacing w:line="256" w:lineRule="auto"/>
              <w:rPr>
                <w:b w:val="1"/>
                <w:bCs w:val="1"/>
                <w:color w:val="000000"/>
                <w:sz w:val="20"/>
                <w:szCs w:val="20"/>
              </w:rPr>
            </w:pPr>
            <w:r w:rsidDel="00000000" w:rsidR="00000000" w:rsidRPr="00000000">
              <w:rPr>
                <w:b w:val="1"/>
                <w:bCs w:val="1"/>
                <w:color w:val="000000"/>
                <w:sz w:val="20"/>
                <w:szCs w:val="20"/>
                <w:rtl w:val="0"/>
              </w:rPr>
              <w:t xml:space="preserve">Anul 2020</w:t>
            </w:r>
          </w:p>
          <w:p w:rsidR="00000000" w:rsidDel="00000000" w:rsidP="00000000" w:rsidRDefault="00000000" w:rsidRPr="00000000" w14:paraId="000000BC">
            <w:pPr>
              <w:spacing w:line="256" w:lineRule="auto"/>
              <w:rPr>
                <w:b w:val="1"/>
                <w:bCs w:val="1"/>
                <w:color w:val="000000"/>
                <w:sz w:val="20"/>
                <w:szCs w:val="20"/>
              </w:rPr>
            </w:pPr>
            <w:r w:rsidDel="00000000" w:rsidR="00000000" w:rsidRPr="00000000">
              <w:rPr>
                <w:b w:val="1"/>
                <w:bCs w:val="1"/>
                <w:color w:val="000000"/>
                <w:sz w:val="20"/>
                <w:szCs w:val="20"/>
                <w:rtl w:val="0"/>
              </w:rPr>
              <w:t xml:space="preserve">DNA – Secţia de Combatere a Infracţiunilor Asimilate Infracţiunilor de Corupţie</w:t>
            </w:r>
          </w:p>
          <w:p w:rsidR="00000000" w:rsidDel="00000000" w:rsidP="00000000" w:rsidRDefault="00000000" w:rsidRPr="00000000" w14:paraId="000000BD">
            <w:pPr>
              <w:spacing w:line="256" w:lineRule="auto"/>
              <w:rPr>
                <w:sz w:val="20"/>
                <w:szCs w:val="20"/>
              </w:rPr>
            </w:pPr>
            <w:r w:rsidDel="00000000" w:rsidR="00000000" w:rsidRPr="00000000">
              <w:rPr>
                <w:rtl w:val="0"/>
              </w:rPr>
            </w:r>
          </w:p>
        </w:tc>
        <w:tc>
          <w:tcPr/>
          <w:p w:rsidR="00000000" w:rsidDel="00000000" w:rsidP="00000000" w:rsidRDefault="00000000" w:rsidRPr="00000000" w14:paraId="000000BE">
            <w:pPr>
              <w:spacing w:line="256" w:lineRule="auto"/>
              <w:rPr>
                <w:sz w:val="20"/>
                <w:szCs w:val="20"/>
              </w:rPr>
            </w:pPr>
            <w:r w:rsidDel="00000000" w:rsidR="00000000" w:rsidRPr="00000000">
              <w:rPr>
                <w:b w:val="1"/>
                <w:bCs w:val="1"/>
                <w:color w:val="000000"/>
                <w:sz w:val="20"/>
                <w:szCs w:val="20"/>
                <w:rtl w:val="0"/>
              </w:rPr>
              <w:t xml:space="preserve">DOSAR ÎN LUCRU</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BF">
            <w:pPr>
              <w:rPr>
                <w:sz w:val="20"/>
                <w:szCs w:val="20"/>
              </w:rPr>
            </w:pPr>
            <w:r w:rsidDel="00000000" w:rsidR="00000000" w:rsidRPr="00000000">
              <w:rPr>
                <w:sz w:val="20"/>
                <w:szCs w:val="20"/>
                <w:rtl w:val="0"/>
              </w:rPr>
              <w:t xml:space="preserve">24</w:t>
            </w:r>
          </w:p>
        </w:tc>
        <w:tc>
          <w:tcPr/>
          <w:p w:rsidR="00000000" w:rsidDel="00000000" w:rsidP="00000000" w:rsidRDefault="00000000" w:rsidRPr="00000000" w14:paraId="000000C0">
            <w:pPr>
              <w:rPr>
                <w:sz w:val="20"/>
                <w:szCs w:val="20"/>
              </w:rPr>
            </w:pPr>
            <w:r w:rsidDel="00000000" w:rsidR="00000000" w:rsidRPr="00000000">
              <w:rPr>
                <w:sz w:val="20"/>
                <w:szCs w:val="20"/>
                <w:rtl w:val="0"/>
              </w:rPr>
              <w:t xml:space="preserve">Departamentul V Raportul de audit financiar</w:t>
              <w:br w:type="textWrapping"/>
              <w:t xml:space="preserve">nr 61768/20072022</w:t>
            </w:r>
          </w:p>
        </w:tc>
        <w:tc>
          <w:tcPr/>
          <w:p w:rsidR="00000000" w:rsidDel="00000000" w:rsidP="00000000" w:rsidRDefault="00000000" w:rsidRPr="00000000" w14:paraId="000000C1">
            <w:pPr>
              <w:rPr>
                <w:sz w:val="20"/>
                <w:szCs w:val="20"/>
              </w:rPr>
            </w:pPr>
            <w:r w:rsidDel="00000000" w:rsidR="00000000" w:rsidRPr="00000000">
              <w:rPr>
                <w:sz w:val="20"/>
                <w:szCs w:val="20"/>
                <w:rtl w:val="0"/>
              </w:rPr>
              <w:t xml:space="preserve">Ministerul Sănătății</w:t>
            </w:r>
          </w:p>
        </w:tc>
        <w:tc>
          <w:tcPr/>
          <w:p w:rsidR="00000000" w:rsidDel="00000000" w:rsidP="00000000" w:rsidRDefault="00000000" w:rsidRPr="00000000" w14:paraId="000000C2">
            <w:pPr>
              <w:rPr>
                <w:sz w:val="20"/>
                <w:szCs w:val="20"/>
              </w:rPr>
            </w:pPr>
            <w:r w:rsidDel="00000000" w:rsidR="00000000" w:rsidRPr="00000000">
              <w:rPr>
                <w:sz w:val="20"/>
                <w:szCs w:val="20"/>
                <w:rtl w:val="0"/>
              </w:rPr>
              <w:t xml:space="preserve">Abuz în serviciu</w:t>
            </w:r>
          </w:p>
        </w:tc>
        <w:tc>
          <w:tcPr/>
          <w:p w:rsidR="00000000" w:rsidDel="00000000" w:rsidP="00000000" w:rsidRDefault="00000000" w:rsidRPr="00000000" w14:paraId="000000C3">
            <w:pPr>
              <w:spacing w:line="256" w:lineRule="auto"/>
              <w:rPr>
                <w:b w:val="1"/>
                <w:bCs w:val="1"/>
                <w:color w:val="000000"/>
                <w:sz w:val="20"/>
                <w:szCs w:val="20"/>
              </w:rPr>
            </w:pPr>
            <w:r w:rsidDel="00000000" w:rsidR="00000000" w:rsidRPr="00000000">
              <w:rPr>
                <w:b w:val="1"/>
                <w:bCs w:val="1"/>
                <w:color w:val="000000"/>
                <w:sz w:val="20"/>
                <w:szCs w:val="20"/>
                <w:rtl w:val="0"/>
              </w:rPr>
              <w:t xml:space="preserve">Anul 2022</w:t>
            </w:r>
          </w:p>
          <w:p w:rsidR="00000000" w:rsidDel="00000000" w:rsidP="00000000" w:rsidRDefault="00000000" w:rsidRPr="00000000" w14:paraId="000000C4">
            <w:pPr>
              <w:spacing w:line="256" w:lineRule="auto"/>
              <w:rPr>
                <w:b w:val="1"/>
                <w:bCs w:val="1"/>
                <w:color w:val="000000"/>
                <w:sz w:val="20"/>
                <w:szCs w:val="20"/>
              </w:rPr>
            </w:pPr>
            <w:r w:rsidDel="00000000" w:rsidR="00000000" w:rsidRPr="00000000">
              <w:rPr>
                <w:b w:val="1"/>
                <w:bCs w:val="1"/>
                <w:color w:val="000000"/>
                <w:sz w:val="20"/>
                <w:szCs w:val="20"/>
                <w:rtl w:val="0"/>
              </w:rPr>
              <w:t xml:space="preserve">DNA – Secţia de Combatere a Infracţiunilor Asimilate Infracţiunilor de Corupţie</w:t>
            </w:r>
          </w:p>
          <w:p w:rsidR="00000000" w:rsidDel="00000000" w:rsidP="00000000" w:rsidRDefault="00000000" w:rsidRPr="00000000" w14:paraId="000000C5">
            <w:pPr>
              <w:spacing w:line="256" w:lineRule="auto"/>
              <w:rPr>
                <w:sz w:val="20"/>
                <w:szCs w:val="20"/>
              </w:rPr>
            </w:pPr>
            <w:r w:rsidDel="00000000" w:rsidR="00000000" w:rsidRPr="00000000">
              <w:rPr>
                <w:rtl w:val="0"/>
              </w:rPr>
            </w:r>
          </w:p>
        </w:tc>
        <w:tc>
          <w:tcPr/>
          <w:p w:rsidR="00000000" w:rsidDel="00000000" w:rsidP="00000000" w:rsidRDefault="00000000" w:rsidRPr="00000000" w14:paraId="000000C6">
            <w:pPr>
              <w:spacing w:line="256" w:lineRule="auto"/>
              <w:rPr>
                <w:sz w:val="20"/>
                <w:szCs w:val="20"/>
              </w:rPr>
            </w:pPr>
            <w:r w:rsidDel="00000000" w:rsidR="00000000" w:rsidRPr="00000000">
              <w:rPr>
                <w:b w:val="1"/>
                <w:bCs w:val="1"/>
                <w:color w:val="000000"/>
                <w:sz w:val="20"/>
                <w:szCs w:val="20"/>
                <w:rtl w:val="0"/>
              </w:rPr>
              <w:t xml:space="preserve">DOSAR ÎN LUCRU</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C7">
            <w:pPr>
              <w:rPr>
                <w:sz w:val="20"/>
                <w:szCs w:val="20"/>
              </w:rPr>
            </w:pPr>
            <w:r w:rsidDel="00000000" w:rsidR="00000000" w:rsidRPr="00000000">
              <w:rPr>
                <w:sz w:val="20"/>
                <w:szCs w:val="20"/>
                <w:rtl w:val="0"/>
              </w:rPr>
              <w:t xml:space="preserve">25</w:t>
            </w:r>
          </w:p>
        </w:tc>
        <w:tc>
          <w:tcPr/>
          <w:p w:rsidR="00000000" w:rsidDel="00000000" w:rsidP="00000000" w:rsidRDefault="00000000" w:rsidRPr="00000000" w14:paraId="000000C8">
            <w:pPr>
              <w:rPr>
                <w:sz w:val="20"/>
                <w:szCs w:val="20"/>
              </w:rPr>
            </w:pPr>
            <w:r w:rsidDel="00000000" w:rsidR="00000000" w:rsidRPr="00000000">
              <w:rPr>
                <w:sz w:val="20"/>
                <w:szCs w:val="20"/>
                <w:rtl w:val="0"/>
              </w:rPr>
              <w:t xml:space="preserve">Departamentul IX Proces verbal de constatare</w:t>
              <w:br w:type="textWrapping"/>
              <w:t xml:space="preserve">nr 2821/15072022</w:t>
            </w:r>
          </w:p>
        </w:tc>
        <w:tc>
          <w:tcPr/>
          <w:p w:rsidR="00000000" w:rsidDel="00000000" w:rsidP="00000000" w:rsidRDefault="00000000" w:rsidRPr="00000000" w14:paraId="000000C9">
            <w:pPr>
              <w:rPr>
                <w:sz w:val="20"/>
                <w:szCs w:val="20"/>
              </w:rPr>
            </w:pPr>
            <w:r w:rsidDel="00000000" w:rsidR="00000000" w:rsidRPr="00000000">
              <w:rPr>
                <w:sz w:val="20"/>
                <w:szCs w:val="20"/>
                <w:rtl w:val="0"/>
              </w:rPr>
              <w:t xml:space="preserve">Academia Română</w:t>
            </w:r>
          </w:p>
        </w:tc>
        <w:tc>
          <w:tcPr/>
          <w:p w:rsidR="00000000" w:rsidDel="00000000" w:rsidP="00000000" w:rsidRDefault="00000000" w:rsidRPr="00000000" w14:paraId="000000CA">
            <w:pPr>
              <w:rPr>
                <w:sz w:val="20"/>
                <w:szCs w:val="20"/>
              </w:rPr>
            </w:pPr>
            <w:r w:rsidDel="00000000" w:rsidR="00000000" w:rsidRPr="00000000">
              <w:rPr>
                <w:sz w:val="20"/>
                <w:szCs w:val="20"/>
                <w:rtl w:val="0"/>
              </w:rPr>
              <w:t xml:space="preserve">Abuz în serviciu</w:t>
              <w:br w:type="textWrapping"/>
              <w:t xml:space="preserve">Prejudiciu estimat</w:t>
              <w:br w:type="textWrapping"/>
              <w:t xml:space="preserve">13875516 </w:t>
            </w:r>
          </w:p>
        </w:tc>
        <w:tc>
          <w:tcPr/>
          <w:p w:rsidR="00000000" w:rsidDel="00000000" w:rsidP="00000000" w:rsidRDefault="00000000" w:rsidRPr="00000000" w14:paraId="000000CB">
            <w:pPr>
              <w:spacing w:line="256" w:lineRule="auto"/>
              <w:rPr>
                <w:b w:val="1"/>
                <w:bCs w:val="1"/>
                <w:sz w:val="20"/>
                <w:szCs w:val="20"/>
              </w:rPr>
            </w:pPr>
            <w:r w:rsidDel="00000000" w:rsidR="00000000" w:rsidRPr="00000000">
              <w:rPr>
                <w:b w:val="1"/>
                <w:bCs w:val="1"/>
                <w:sz w:val="20"/>
                <w:szCs w:val="20"/>
                <w:rtl w:val="0"/>
              </w:rPr>
              <w:t xml:space="preserve">Anul 2023</w:t>
            </w:r>
          </w:p>
          <w:p w:rsidR="00000000" w:rsidDel="00000000" w:rsidP="00000000" w:rsidRDefault="00000000" w:rsidRPr="00000000" w14:paraId="000000CC">
            <w:pPr>
              <w:spacing w:line="256" w:lineRule="auto"/>
              <w:rPr>
                <w:sz w:val="20"/>
                <w:szCs w:val="20"/>
              </w:rPr>
            </w:pPr>
            <w:r w:rsidDel="00000000" w:rsidR="00000000" w:rsidRPr="00000000">
              <w:rPr>
                <w:b w:val="1"/>
                <w:bCs w:val="1"/>
                <w:sz w:val="20"/>
                <w:szCs w:val="20"/>
                <w:rtl w:val="0"/>
              </w:rPr>
              <w:t xml:space="preserve">DNA – Secţia de Combatere a Infracţiunilor Asimilate Infracţiunilor de Corupţie</w:t>
            </w:r>
            <w:r w:rsidDel="00000000" w:rsidR="00000000" w:rsidRPr="00000000">
              <w:rPr>
                <w:rtl w:val="0"/>
              </w:rPr>
            </w:r>
          </w:p>
        </w:tc>
        <w:tc>
          <w:tcPr/>
          <w:p w:rsidR="00000000" w:rsidDel="00000000" w:rsidP="00000000" w:rsidRDefault="00000000" w:rsidRPr="00000000" w14:paraId="000000CD">
            <w:pPr>
              <w:spacing w:line="256" w:lineRule="auto"/>
              <w:rPr>
                <w:b w:val="1"/>
                <w:bCs w:val="1"/>
                <w:sz w:val="20"/>
                <w:szCs w:val="20"/>
              </w:rPr>
            </w:pPr>
            <w:r w:rsidDel="00000000" w:rsidR="00000000" w:rsidRPr="00000000">
              <w:rPr>
                <w:b w:val="1"/>
                <w:bCs w:val="1"/>
                <w:sz w:val="20"/>
                <w:szCs w:val="20"/>
                <w:rtl w:val="0"/>
              </w:rPr>
              <w:t xml:space="preserve">Clasare la 03.03.2023 în baza art. 16 alin. 1 lit. f Cpp</w:t>
            </w:r>
          </w:p>
        </w:tc>
      </w:tr>
      <w:tr>
        <w:trPr>
          <w:cantSplit w:val="0"/>
          <w:tblHeader w:val="0"/>
        </w:trPr>
        <w:tc>
          <w:tcPr>
            <w:vAlign w:val="bottom"/>
          </w:tcPr>
          <w:p w:rsidR="00000000" w:rsidDel="00000000" w:rsidP="00000000" w:rsidRDefault="00000000" w:rsidRPr="00000000" w14:paraId="000000CE">
            <w:pPr>
              <w:rPr>
                <w:sz w:val="20"/>
                <w:szCs w:val="20"/>
              </w:rPr>
            </w:pPr>
            <w:r w:rsidDel="00000000" w:rsidR="00000000" w:rsidRPr="00000000">
              <w:rPr>
                <w:sz w:val="20"/>
                <w:szCs w:val="20"/>
                <w:rtl w:val="0"/>
              </w:rPr>
              <w:t xml:space="preserve">26</w:t>
            </w:r>
          </w:p>
        </w:tc>
        <w:tc>
          <w:tcPr>
            <w:vAlign w:val="bottom"/>
          </w:tcPr>
          <w:p w:rsidR="00000000" w:rsidDel="00000000" w:rsidP="00000000" w:rsidRDefault="00000000" w:rsidRPr="00000000" w14:paraId="000000CF">
            <w:pPr>
              <w:rPr>
                <w:sz w:val="20"/>
                <w:szCs w:val="20"/>
              </w:rPr>
            </w:pPr>
            <w:r w:rsidDel="00000000" w:rsidR="00000000" w:rsidRPr="00000000">
              <w:rPr>
                <w:sz w:val="20"/>
                <w:szCs w:val="20"/>
                <w:rtl w:val="0"/>
              </w:rPr>
              <w:t xml:space="preserve">Departamentul VI Camera de Conturi Braşov Procesul verbal de constatare nr 86767/22072022</w:t>
            </w:r>
          </w:p>
        </w:tc>
        <w:tc>
          <w:tcPr>
            <w:vAlign w:val="bottom"/>
          </w:tcPr>
          <w:p w:rsidR="00000000" w:rsidDel="00000000" w:rsidP="00000000" w:rsidRDefault="00000000" w:rsidRPr="00000000" w14:paraId="000000D0">
            <w:pPr>
              <w:rPr>
                <w:sz w:val="20"/>
                <w:szCs w:val="20"/>
              </w:rPr>
            </w:pPr>
            <w:r w:rsidDel="00000000" w:rsidR="00000000" w:rsidRPr="00000000">
              <w:rPr>
                <w:sz w:val="20"/>
                <w:szCs w:val="20"/>
                <w:rtl w:val="0"/>
              </w:rPr>
              <w:t xml:space="preserve">UATM Braşov</w:t>
            </w:r>
          </w:p>
        </w:tc>
        <w:tc>
          <w:tcPr>
            <w:vAlign w:val="bottom"/>
          </w:tcPr>
          <w:p w:rsidR="00000000" w:rsidDel="00000000" w:rsidP="00000000" w:rsidRDefault="00000000" w:rsidRPr="00000000" w14:paraId="000000D1">
            <w:pPr>
              <w:rPr>
                <w:sz w:val="20"/>
                <w:szCs w:val="20"/>
              </w:rPr>
            </w:pPr>
            <w:r w:rsidDel="00000000" w:rsidR="00000000" w:rsidRPr="00000000">
              <w:rPr>
                <w:sz w:val="20"/>
                <w:szCs w:val="20"/>
                <w:rtl w:val="0"/>
              </w:rPr>
              <w:t xml:space="preserve">Abuz în serviciu Prejudiciu estimat 206178 </w:t>
            </w:r>
          </w:p>
        </w:tc>
        <w:tc>
          <w:tcPr/>
          <w:p w:rsidR="00000000" w:rsidDel="00000000" w:rsidP="00000000" w:rsidRDefault="00000000" w:rsidRPr="00000000" w14:paraId="000000D2">
            <w:pPr>
              <w:spacing w:line="256" w:lineRule="auto"/>
              <w:rPr>
                <w:b w:val="1"/>
                <w:bCs w:val="1"/>
                <w:color w:val="000000"/>
                <w:sz w:val="20"/>
                <w:szCs w:val="20"/>
              </w:rPr>
            </w:pPr>
            <w:r w:rsidDel="00000000" w:rsidR="00000000" w:rsidRPr="00000000">
              <w:rPr>
                <w:b w:val="1"/>
                <w:bCs w:val="1"/>
                <w:color w:val="000000"/>
                <w:sz w:val="20"/>
                <w:szCs w:val="20"/>
                <w:rtl w:val="0"/>
              </w:rPr>
              <w:t xml:space="preserve">Anul 2021</w:t>
            </w:r>
          </w:p>
          <w:p w:rsidR="00000000" w:rsidDel="00000000" w:rsidP="00000000" w:rsidRDefault="00000000" w:rsidRPr="00000000" w14:paraId="000000D3">
            <w:pPr>
              <w:spacing w:line="256" w:lineRule="auto"/>
              <w:rPr>
                <w:sz w:val="20"/>
                <w:szCs w:val="20"/>
              </w:rPr>
            </w:pPr>
            <w:r w:rsidDel="00000000" w:rsidR="00000000" w:rsidRPr="00000000">
              <w:rPr>
                <w:b w:val="1"/>
                <w:bCs w:val="1"/>
                <w:color w:val="000000"/>
                <w:sz w:val="20"/>
                <w:szCs w:val="20"/>
                <w:rtl w:val="0"/>
              </w:rPr>
              <w:t xml:space="preserve">DNA – ST Braşov</w:t>
            </w:r>
            <w:r w:rsidDel="00000000" w:rsidR="00000000" w:rsidRPr="00000000">
              <w:rPr>
                <w:rtl w:val="0"/>
              </w:rPr>
            </w:r>
          </w:p>
        </w:tc>
        <w:tc>
          <w:tcPr/>
          <w:p w:rsidR="00000000" w:rsidDel="00000000" w:rsidP="00000000" w:rsidRDefault="00000000" w:rsidRPr="00000000" w14:paraId="000000D4">
            <w:pPr>
              <w:spacing w:line="256" w:lineRule="auto"/>
              <w:rPr>
                <w:b w:val="1"/>
                <w:bCs w:val="1"/>
                <w:color w:val="000000"/>
                <w:sz w:val="20"/>
                <w:szCs w:val="20"/>
              </w:rPr>
            </w:pPr>
            <w:r w:rsidDel="00000000" w:rsidR="00000000" w:rsidRPr="00000000">
              <w:rPr>
                <w:b w:val="1"/>
                <w:bCs w:val="1"/>
                <w:color w:val="000000"/>
                <w:sz w:val="20"/>
                <w:szCs w:val="20"/>
                <w:rtl w:val="0"/>
              </w:rPr>
              <w:t xml:space="preserve">Trimitere în judecată la 15.04.2024</w:t>
            </w:r>
          </w:p>
          <w:p w:rsidR="00000000" w:rsidDel="00000000" w:rsidP="00000000" w:rsidRDefault="00000000" w:rsidRPr="00000000" w14:paraId="000000D5">
            <w:pPr>
              <w:spacing w:line="256" w:lineRule="auto"/>
              <w:rPr>
                <w:b w:val="1"/>
                <w:bCs w:val="1"/>
                <w:color w:val="000000"/>
                <w:sz w:val="20"/>
                <w:szCs w:val="20"/>
              </w:rPr>
            </w:pPr>
            <w:r w:rsidDel="00000000" w:rsidR="00000000" w:rsidRPr="00000000">
              <w:rPr>
                <w:b w:val="1"/>
                <w:bCs w:val="1"/>
                <w:sz w:val="20"/>
                <w:szCs w:val="20"/>
                <w:rtl w:val="0"/>
              </w:rPr>
              <w:t xml:space="preserve">Link comunicat UP - </w:t>
            </w:r>
            <w:r w:rsidDel="00000000" w:rsidR="00000000" w:rsidRPr="00000000">
              <w:rPr>
                <w:rtl w:val="0"/>
              </w:rPr>
            </w:r>
          </w:p>
          <w:p w:rsidR="00000000" w:rsidDel="00000000" w:rsidP="00000000" w:rsidRDefault="00000000" w:rsidRPr="00000000" w14:paraId="000000D6">
            <w:pPr>
              <w:spacing w:line="256" w:lineRule="auto"/>
              <w:rPr>
                <w:b w:val="1"/>
                <w:bCs w:val="1"/>
                <w:sz w:val="20"/>
                <w:szCs w:val="20"/>
              </w:rPr>
            </w:pPr>
            <w:hyperlink r:id="rId12">
              <w:r w:rsidDel="00000000" w:rsidR="00000000" w:rsidRPr="00000000">
                <w:rPr>
                  <w:b w:val="1"/>
                  <w:bCs w:val="1"/>
                  <w:color w:val="0563c1"/>
                  <w:sz w:val="20"/>
                  <w:szCs w:val="20"/>
                  <w:u w:val="single"/>
                  <w:rtl w:val="0"/>
                </w:rPr>
                <w:t xml:space="preserve">https://www.dna.ro/comunicat.xhtml?id=12431</w:t>
              </w:r>
            </w:hyperlink>
            <w:r w:rsidDel="00000000" w:rsidR="00000000" w:rsidRPr="00000000">
              <w:rPr>
                <w:b w:val="1"/>
                <w:bCs w:val="1"/>
                <w:sz w:val="20"/>
                <w:szCs w:val="20"/>
                <w:rtl w:val="0"/>
              </w:rPr>
              <w:t xml:space="preserve"> </w:t>
            </w:r>
          </w:p>
        </w:tc>
      </w:tr>
      <w:tr>
        <w:trPr>
          <w:cantSplit w:val="0"/>
          <w:tblHeader w:val="0"/>
        </w:trPr>
        <w:tc>
          <w:tcPr>
            <w:vAlign w:val="bottom"/>
          </w:tcPr>
          <w:p w:rsidR="00000000" w:rsidDel="00000000" w:rsidP="00000000" w:rsidRDefault="00000000" w:rsidRPr="00000000" w14:paraId="000000D7">
            <w:pPr>
              <w:rPr>
                <w:sz w:val="20"/>
                <w:szCs w:val="20"/>
              </w:rPr>
            </w:pPr>
            <w:r w:rsidDel="00000000" w:rsidR="00000000" w:rsidRPr="00000000">
              <w:rPr>
                <w:sz w:val="20"/>
                <w:szCs w:val="20"/>
                <w:rtl w:val="0"/>
              </w:rPr>
              <w:t xml:space="preserve">27</w:t>
            </w:r>
          </w:p>
        </w:tc>
        <w:tc>
          <w:tcPr>
            <w:vAlign w:val="bottom"/>
          </w:tcPr>
          <w:p w:rsidR="00000000" w:rsidDel="00000000" w:rsidP="00000000" w:rsidRDefault="00000000" w:rsidRPr="00000000" w14:paraId="000000D8">
            <w:pPr>
              <w:rPr>
                <w:sz w:val="20"/>
                <w:szCs w:val="20"/>
              </w:rPr>
            </w:pPr>
            <w:r w:rsidDel="00000000" w:rsidR="00000000" w:rsidRPr="00000000">
              <w:rPr>
                <w:sz w:val="20"/>
                <w:szCs w:val="20"/>
                <w:rtl w:val="0"/>
              </w:rPr>
              <w:t xml:space="preserve">Departamentul VI Camera de Conturi Timiş Procesul verbal de constatare nr 31281/08072022 Pct 5. 6. 7. 8. 10</w:t>
            </w:r>
          </w:p>
        </w:tc>
        <w:tc>
          <w:tcPr>
            <w:vAlign w:val="bottom"/>
          </w:tcPr>
          <w:p w:rsidR="00000000" w:rsidDel="00000000" w:rsidP="00000000" w:rsidRDefault="00000000" w:rsidRPr="00000000" w14:paraId="000000D9">
            <w:pPr>
              <w:rPr>
                <w:sz w:val="20"/>
                <w:szCs w:val="20"/>
              </w:rPr>
            </w:pPr>
            <w:r w:rsidDel="00000000" w:rsidR="00000000" w:rsidRPr="00000000">
              <w:rPr>
                <w:sz w:val="20"/>
                <w:szCs w:val="20"/>
                <w:rtl w:val="0"/>
              </w:rPr>
              <w:t xml:space="preserve">UATC Giroc</w:t>
            </w:r>
          </w:p>
        </w:tc>
        <w:tc>
          <w:tcPr/>
          <w:p w:rsidR="00000000" w:rsidDel="00000000" w:rsidP="00000000" w:rsidRDefault="00000000" w:rsidRPr="00000000" w14:paraId="000000DA">
            <w:pPr>
              <w:rPr>
                <w:sz w:val="20"/>
                <w:szCs w:val="20"/>
              </w:rPr>
            </w:pPr>
            <w:r w:rsidDel="00000000" w:rsidR="00000000" w:rsidRPr="00000000">
              <w:rPr>
                <w:sz w:val="20"/>
                <w:szCs w:val="20"/>
                <w:rtl w:val="0"/>
              </w:rPr>
              <w:t xml:space="preserve">Abuz în serviciu Prejudiciu estimat 15801499.2 </w:t>
            </w:r>
          </w:p>
        </w:tc>
        <w:tc>
          <w:tcPr/>
          <w:p w:rsidR="00000000" w:rsidDel="00000000" w:rsidP="00000000" w:rsidRDefault="00000000" w:rsidRPr="00000000" w14:paraId="000000DB">
            <w:pPr>
              <w:spacing w:line="256" w:lineRule="auto"/>
              <w:rPr>
                <w:b w:val="1"/>
                <w:bCs w:val="1"/>
                <w:color w:val="000000"/>
                <w:sz w:val="20"/>
                <w:szCs w:val="20"/>
              </w:rPr>
            </w:pPr>
            <w:r w:rsidDel="00000000" w:rsidR="00000000" w:rsidRPr="00000000">
              <w:rPr>
                <w:b w:val="1"/>
                <w:bCs w:val="1"/>
                <w:color w:val="000000"/>
                <w:sz w:val="20"/>
                <w:szCs w:val="20"/>
                <w:rtl w:val="0"/>
              </w:rPr>
              <w:t xml:space="preserve">Anul 2023</w:t>
            </w:r>
          </w:p>
          <w:p w:rsidR="00000000" w:rsidDel="00000000" w:rsidP="00000000" w:rsidRDefault="00000000" w:rsidRPr="00000000" w14:paraId="000000DC">
            <w:pPr>
              <w:spacing w:line="256" w:lineRule="auto"/>
              <w:rPr>
                <w:sz w:val="20"/>
                <w:szCs w:val="20"/>
              </w:rPr>
            </w:pPr>
            <w:r w:rsidDel="00000000" w:rsidR="00000000" w:rsidRPr="00000000">
              <w:rPr>
                <w:b w:val="1"/>
                <w:bCs w:val="1"/>
                <w:color w:val="000000"/>
                <w:sz w:val="20"/>
                <w:szCs w:val="20"/>
                <w:rtl w:val="0"/>
              </w:rPr>
              <w:t xml:space="preserve">DNA – ST Timişoara</w:t>
            </w:r>
            <w:r w:rsidDel="00000000" w:rsidR="00000000" w:rsidRPr="00000000">
              <w:rPr>
                <w:rtl w:val="0"/>
              </w:rPr>
            </w:r>
          </w:p>
        </w:tc>
        <w:tc>
          <w:tcPr/>
          <w:p w:rsidR="00000000" w:rsidDel="00000000" w:rsidP="00000000" w:rsidRDefault="00000000" w:rsidRPr="00000000" w14:paraId="000000DD">
            <w:pPr>
              <w:spacing w:line="256" w:lineRule="auto"/>
              <w:rPr>
                <w:b w:val="1"/>
                <w:bCs w:val="1"/>
                <w:color w:val="000000"/>
                <w:sz w:val="20"/>
                <w:szCs w:val="20"/>
              </w:rPr>
            </w:pPr>
            <w:r w:rsidDel="00000000" w:rsidR="00000000" w:rsidRPr="00000000">
              <w:rPr>
                <w:b w:val="1"/>
                <w:bCs w:val="1"/>
                <w:color w:val="000000"/>
                <w:sz w:val="20"/>
                <w:szCs w:val="20"/>
                <w:rtl w:val="0"/>
              </w:rPr>
              <w:t xml:space="preserve">Clasare la 18.04.2024 în temeiul art. 16 alin. 1 lit. b Cpp şi disjungere şi declinare de competenţă în favoarea Parchetului de pe lângă Tribunalul Timiş</w:t>
            </w:r>
          </w:p>
          <w:p w:rsidR="00000000" w:rsidDel="00000000" w:rsidP="00000000" w:rsidRDefault="00000000" w:rsidRPr="00000000" w14:paraId="000000DE">
            <w:pPr>
              <w:spacing w:line="256" w:lineRule="auto"/>
              <w:rPr>
                <w:sz w:val="20"/>
                <w:szCs w:val="20"/>
              </w:rPr>
            </w:pPr>
            <w:r w:rsidDel="00000000" w:rsidR="00000000" w:rsidRPr="00000000">
              <w:rPr>
                <w:b w:val="1"/>
                <w:bCs w:val="1"/>
                <w:color w:val="000000"/>
                <w:sz w:val="20"/>
                <w:szCs w:val="20"/>
                <w:rtl w:val="0"/>
              </w:rPr>
              <w:t xml:space="preserve">De asemenea, declinare de competenţă la 07.09.2023 în favoarea Parchetului de pe lângă Judecătoria Timişoara</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DF">
            <w:pPr>
              <w:rPr>
                <w:sz w:val="20"/>
                <w:szCs w:val="20"/>
              </w:rPr>
            </w:pPr>
            <w:r w:rsidDel="00000000" w:rsidR="00000000" w:rsidRPr="00000000">
              <w:rPr>
                <w:sz w:val="20"/>
                <w:szCs w:val="20"/>
                <w:rtl w:val="0"/>
              </w:rPr>
              <w:t xml:space="preserve">28</w:t>
            </w:r>
          </w:p>
        </w:tc>
        <w:tc>
          <w:tcPr/>
          <w:p w:rsidR="00000000" w:rsidDel="00000000" w:rsidP="00000000" w:rsidRDefault="00000000" w:rsidRPr="00000000" w14:paraId="000000E0">
            <w:pPr>
              <w:rPr>
                <w:sz w:val="20"/>
                <w:szCs w:val="20"/>
              </w:rPr>
            </w:pPr>
            <w:r w:rsidDel="00000000" w:rsidR="00000000" w:rsidRPr="00000000">
              <w:rPr>
                <w:sz w:val="20"/>
                <w:szCs w:val="20"/>
                <w:rtl w:val="0"/>
              </w:rPr>
              <w:t xml:space="preserve">Departamentul VI Camera de Conturi Dolj Procesul verbal de constatare nr 62633/22072022</w:t>
            </w:r>
          </w:p>
        </w:tc>
        <w:tc>
          <w:tcPr/>
          <w:p w:rsidR="00000000" w:rsidDel="00000000" w:rsidP="00000000" w:rsidRDefault="00000000" w:rsidRPr="00000000" w14:paraId="000000E1">
            <w:pPr>
              <w:rPr>
                <w:sz w:val="20"/>
                <w:szCs w:val="20"/>
              </w:rPr>
            </w:pPr>
            <w:r w:rsidDel="00000000" w:rsidR="00000000" w:rsidRPr="00000000">
              <w:rPr>
                <w:sz w:val="20"/>
                <w:szCs w:val="20"/>
                <w:rtl w:val="0"/>
              </w:rPr>
              <w:t xml:space="preserve">UATC Poiana Mare</w:t>
            </w:r>
          </w:p>
        </w:tc>
        <w:tc>
          <w:tcPr>
            <w:vAlign w:val="bottom"/>
          </w:tcPr>
          <w:p w:rsidR="00000000" w:rsidDel="00000000" w:rsidP="00000000" w:rsidRDefault="00000000" w:rsidRPr="00000000" w14:paraId="000000E2">
            <w:pPr>
              <w:rPr>
                <w:sz w:val="20"/>
                <w:szCs w:val="20"/>
              </w:rPr>
            </w:pPr>
            <w:r w:rsidDel="00000000" w:rsidR="00000000" w:rsidRPr="00000000">
              <w:rPr>
                <w:sz w:val="20"/>
                <w:szCs w:val="20"/>
                <w:rtl w:val="0"/>
              </w:rPr>
              <w:t xml:space="preserve">Abuz în serviciu Raportat la art 132 din Legea nr 78/2000 Prejudiciu estimat 2712783.07 </w:t>
            </w:r>
          </w:p>
        </w:tc>
        <w:tc>
          <w:tcPr/>
          <w:p w:rsidR="00000000" w:rsidDel="00000000" w:rsidP="00000000" w:rsidRDefault="00000000" w:rsidRPr="00000000" w14:paraId="000000E3">
            <w:pPr>
              <w:spacing w:line="256" w:lineRule="auto"/>
              <w:rPr>
                <w:b w:val="1"/>
                <w:bCs w:val="1"/>
                <w:color w:val="000000"/>
                <w:sz w:val="20"/>
                <w:szCs w:val="20"/>
              </w:rPr>
            </w:pPr>
            <w:r w:rsidDel="00000000" w:rsidR="00000000" w:rsidRPr="00000000">
              <w:rPr>
                <w:b w:val="1"/>
                <w:bCs w:val="1"/>
                <w:color w:val="000000"/>
                <w:sz w:val="20"/>
                <w:szCs w:val="20"/>
                <w:rtl w:val="0"/>
              </w:rPr>
              <w:t xml:space="preserve">Anul 2023</w:t>
            </w:r>
          </w:p>
          <w:p w:rsidR="00000000" w:rsidDel="00000000" w:rsidP="00000000" w:rsidRDefault="00000000" w:rsidRPr="00000000" w14:paraId="000000E4">
            <w:pPr>
              <w:spacing w:line="256" w:lineRule="auto"/>
              <w:rPr>
                <w:sz w:val="20"/>
                <w:szCs w:val="20"/>
              </w:rPr>
            </w:pPr>
            <w:r w:rsidDel="00000000" w:rsidR="00000000" w:rsidRPr="00000000">
              <w:rPr>
                <w:b w:val="1"/>
                <w:bCs w:val="1"/>
                <w:color w:val="000000"/>
                <w:sz w:val="20"/>
                <w:szCs w:val="20"/>
                <w:rtl w:val="0"/>
              </w:rPr>
              <w:t xml:space="preserve">DNA – ST Craiova</w:t>
            </w:r>
            <w:r w:rsidDel="00000000" w:rsidR="00000000" w:rsidRPr="00000000">
              <w:rPr>
                <w:rtl w:val="0"/>
              </w:rPr>
            </w:r>
          </w:p>
        </w:tc>
        <w:tc>
          <w:tcPr/>
          <w:p w:rsidR="00000000" w:rsidDel="00000000" w:rsidP="00000000" w:rsidRDefault="00000000" w:rsidRPr="00000000" w14:paraId="000000E5">
            <w:pPr>
              <w:spacing w:line="256" w:lineRule="auto"/>
              <w:rPr>
                <w:sz w:val="20"/>
                <w:szCs w:val="20"/>
              </w:rPr>
            </w:pPr>
            <w:r w:rsidDel="00000000" w:rsidR="00000000" w:rsidRPr="00000000">
              <w:rPr>
                <w:b w:val="1"/>
                <w:bCs w:val="1"/>
                <w:color w:val="000000"/>
                <w:sz w:val="20"/>
                <w:szCs w:val="20"/>
                <w:rtl w:val="0"/>
              </w:rPr>
              <w:t xml:space="preserve">DOSAR ÎN LUCRU</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E6">
            <w:pPr>
              <w:rPr>
                <w:sz w:val="20"/>
                <w:szCs w:val="20"/>
              </w:rPr>
            </w:pPr>
            <w:r w:rsidDel="00000000" w:rsidR="00000000" w:rsidRPr="00000000">
              <w:rPr>
                <w:sz w:val="20"/>
                <w:szCs w:val="20"/>
                <w:rtl w:val="0"/>
              </w:rPr>
              <w:t xml:space="preserve">29</w:t>
            </w:r>
          </w:p>
        </w:tc>
        <w:tc>
          <w:tcPr/>
          <w:p w:rsidR="00000000" w:rsidDel="00000000" w:rsidP="00000000" w:rsidRDefault="00000000" w:rsidRPr="00000000" w14:paraId="000000E7">
            <w:pPr>
              <w:rPr>
                <w:sz w:val="20"/>
                <w:szCs w:val="20"/>
              </w:rPr>
            </w:pPr>
            <w:r w:rsidDel="00000000" w:rsidR="00000000" w:rsidRPr="00000000">
              <w:rPr>
                <w:sz w:val="20"/>
                <w:szCs w:val="20"/>
                <w:rtl w:val="0"/>
              </w:rPr>
              <w:t xml:space="preserve">Departamentul VI Camera de Conturi Tulcea Raportul de control nr 97827/09122022</w:t>
            </w:r>
          </w:p>
        </w:tc>
        <w:tc>
          <w:tcPr>
            <w:vAlign w:val="bottom"/>
          </w:tcPr>
          <w:p w:rsidR="00000000" w:rsidDel="00000000" w:rsidP="00000000" w:rsidRDefault="00000000" w:rsidRPr="00000000" w14:paraId="000000E8">
            <w:pPr>
              <w:rPr>
                <w:sz w:val="20"/>
                <w:szCs w:val="20"/>
              </w:rPr>
            </w:pPr>
            <w:r w:rsidDel="00000000" w:rsidR="00000000" w:rsidRPr="00000000">
              <w:rPr>
                <w:sz w:val="20"/>
                <w:szCs w:val="20"/>
                <w:rtl w:val="0"/>
              </w:rPr>
              <w:t xml:space="preserve">Liceul ’’Dimitrie Cantemir” Babadag</w:t>
            </w:r>
          </w:p>
        </w:tc>
        <w:tc>
          <w:tcPr>
            <w:vAlign w:val="bottom"/>
          </w:tcPr>
          <w:p w:rsidR="00000000" w:rsidDel="00000000" w:rsidP="00000000" w:rsidRDefault="00000000" w:rsidRPr="00000000" w14:paraId="000000E9">
            <w:pPr>
              <w:rPr>
                <w:sz w:val="20"/>
                <w:szCs w:val="20"/>
              </w:rPr>
            </w:pPr>
            <w:r w:rsidDel="00000000" w:rsidR="00000000" w:rsidRPr="00000000">
              <w:rPr>
                <w:sz w:val="20"/>
                <w:szCs w:val="20"/>
                <w:rtl w:val="0"/>
              </w:rPr>
              <w:t xml:space="preserve">Delapidare în formă continuată Prejudiciu estimat 2149074 </w:t>
            </w:r>
          </w:p>
        </w:tc>
        <w:tc>
          <w:tcPr/>
          <w:p w:rsidR="00000000" w:rsidDel="00000000" w:rsidP="00000000" w:rsidRDefault="00000000" w:rsidRPr="00000000" w14:paraId="000000EA">
            <w:pPr>
              <w:spacing w:line="256" w:lineRule="auto"/>
              <w:rPr>
                <w:b w:val="1"/>
                <w:bCs w:val="1"/>
                <w:color w:val="000000"/>
                <w:sz w:val="20"/>
                <w:szCs w:val="20"/>
              </w:rPr>
            </w:pPr>
            <w:r w:rsidDel="00000000" w:rsidR="00000000" w:rsidRPr="00000000">
              <w:rPr>
                <w:b w:val="1"/>
                <w:bCs w:val="1"/>
                <w:color w:val="000000"/>
                <w:sz w:val="20"/>
                <w:szCs w:val="20"/>
                <w:rtl w:val="0"/>
              </w:rPr>
              <w:t xml:space="preserve">Anul 2023</w:t>
            </w:r>
          </w:p>
          <w:p w:rsidR="00000000" w:rsidDel="00000000" w:rsidP="00000000" w:rsidRDefault="00000000" w:rsidRPr="00000000" w14:paraId="000000EB">
            <w:pPr>
              <w:spacing w:line="256" w:lineRule="auto"/>
              <w:rPr>
                <w:sz w:val="20"/>
                <w:szCs w:val="20"/>
              </w:rPr>
            </w:pPr>
            <w:r w:rsidDel="00000000" w:rsidR="00000000" w:rsidRPr="00000000">
              <w:rPr>
                <w:b w:val="1"/>
                <w:bCs w:val="1"/>
                <w:color w:val="000000"/>
                <w:sz w:val="20"/>
                <w:szCs w:val="20"/>
                <w:rtl w:val="0"/>
              </w:rPr>
              <w:t xml:space="preserve">DNA – ST Constanţa</w:t>
            </w:r>
            <w:r w:rsidDel="00000000" w:rsidR="00000000" w:rsidRPr="00000000">
              <w:rPr>
                <w:rtl w:val="0"/>
              </w:rPr>
            </w:r>
          </w:p>
        </w:tc>
        <w:tc>
          <w:tcPr/>
          <w:p w:rsidR="00000000" w:rsidDel="00000000" w:rsidP="00000000" w:rsidRDefault="00000000" w:rsidRPr="00000000" w14:paraId="000000EC">
            <w:pPr>
              <w:spacing w:line="256" w:lineRule="auto"/>
              <w:rPr>
                <w:b w:val="1"/>
                <w:bCs w:val="1"/>
                <w:sz w:val="20"/>
                <w:szCs w:val="20"/>
              </w:rPr>
            </w:pPr>
            <w:r w:rsidDel="00000000" w:rsidR="00000000" w:rsidRPr="00000000">
              <w:rPr>
                <w:b w:val="1"/>
                <w:bCs w:val="1"/>
                <w:color w:val="000000"/>
                <w:sz w:val="20"/>
                <w:szCs w:val="20"/>
                <w:rtl w:val="0"/>
              </w:rPr>
              <w:t xml:space="preserve">Trimisă pe cale administrativă la data de 17.05.2023 la Parchetul de pe lângă Judecătoria Babadag</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ED">
            <w:pPr>
              <w:rPr>
                <w:sz w:val="20"/>
                <w:szCs w:val="20"/>
              </w:rPr>
            </w:pPr>
            <w:r w:rsidDel="00000000" w:rsidR="00000000" w:rsidRPr="00000000">
              <w:rPr>
                <w:sz w:val="20"/>
                <w:szCs w:val="20"/>
                <w:rtl w:val="0"/>
              </w:rPr>
              <w:t xml:space="preserve">30</w:t>
            </w:r>
          </w:p>
        </w:tc>
        <w:tc>
          <w:tcPr>
            <w:vAlign w:val="bottom"/>
          </w:tcPr>
          <w:p w:rsidR="00000000" w:rsidDel="00000000" w:rsidP="00000000" w:rsidRDefault="00000000" w:rsidRPr="00000000" w14:paraId="000000EE">
            <w:pPr>
              <w:rPr>
                <w:sz w:val="20"/>
                <w:szCs w:val="20"/>
              </w:rPr>
            </w:pPr>
            <w:r w:rsidDel="00000000" w:rsidR="00000000" w:rsidRPr="00000000">
              <w:rPr>
                <w:sz w:val="20"/>
                <w:szCs w:val="20"/>
                <w:rtl w:val="0"/>
              </w:rPr>
              <w:t xml:space="preserve">Departamentul VI Camera de Conturi Teleorman Proces-verbal de constatare nr 99650/15122022</w:t>
            </w:r>
          </w:p>
        </w:tc>
        <w:tc>
          <w:tcPr/>
          <w:p w:rsidR="00000000" w:rsidDel="00000000" w:rsidP="00000000" w:rsidRDefault="00000000" w:rsidRPr="00000000" w14:paraId="000000EF">
            <w:pPr>
              <w:rPr>
                <w:sz w:val="20"/>
                <w:szCs w:val="20"/>
              </w:rPr>
            </w:pPr>
            <w:r w:rsidDel="00000000" w:rsidR="00000000" w:rsidRPr="00000000">
              <w:rPr>
                <w:sz w:val="20"/>
                <w:szCs w:val="20"/>
                <w:rtl w:val="0"/>
              </w:rPr>
              <w:t xml:space="preserve">UATC Olteni</w:t>
            </w:r>
          </w:p>
        </w:tc>
        <w:tc>
          <w:tcPr>
            <w:vAlign w:val="bottom"/>
          </w:tcPr>
          <w:p w:rsidR="00000000" w:rsidDel="00000000" w:rsidP="00000000" w:rsidRDefault="00000000" w:rsidRPr="00000000" w14:paraId="000000F0">
            <w:pPr>
              <w:rPr>
                <w:sz w:val="20"/>
                <w:szCs w:val="20"/>
              </w:rPr>
            </w:pPr>
            <w:r w:rsidDel="00000000" w:rsidR="00000000" w:rsidRPr="00000000">
              <w:rPr>
                <w:sz w:val="20"/>
                <w:szCs w:val="20"/>
                <w:rtl w:val="0"/>
              </w:rPr>
              <w:t xml:space="preserve">Delapidare. Fals intelectual. Abuz în serviciu raportat la art 132 din Legea nr 78/2000 pentru prevenirea. descoperirea şi sancţionarea faptelor de corupţie Prejudiciu estimat 3449539.28 </w:t>
            </w:r>
          </w:p>
        </w:tc>
        <w:tc>
          <w:tcPr/>
          <w:p w:rsidR="00000000" w:rsidDel="00000000" w:rsidP="00000000" w:rsidRDefault="00000000" w:rsidRPr="00000000" w14:paraId="000000F1">
            <w:pPr>
              <w:spacing w:line="256" w:lineRule="auto"/>
              <w:rPr>
                <w:b w:val="1"/>
                <w:bCs w:val="1"/>
                <w:color w:val="000000"/>
                <w:sz w:val="20"/>
                <w:szCs w:val="20"/>
              </w:rPr>
            </w:pPr>
            <w:r w:rsidDel="00000000" w:rsidR="00000000" w:rsidRPr="00000000">
              <w:rPr>
                <w:b w:val="1"/>
                <w:bCs w:val="1"/>
                <w:color w:val="000000"/>
                <w:sz w:val="20"/>
                <w:szCs w:val="20"/>
                <w:rtl w:val="0"/>
              </w:rPr>
              <w:t xml:space="preserve">Anul 2023</w:t>
            </w:r>
          </w:p>
          <w:p w:rsidR="00000000" w:rsidDel="00000000" w:rsidP="00000000" w:rsidRDefault="00000000" w:rsidRPr="00000000" w14:paraId="000000F2">
            <w:pPr>
              <w:spacing w:line="256" w:lineRule="auto"/>
              <w:rPr>
                <w:b w:val="1"/>
                <w:bCs w:val="1"/>
                <w:color w:val="000000"/>
                <w:sz w:val="20"/>
                <w:szCs w:val="20"/>
              </w:rPr>
            </w:pPr>
            <w:r w:rsidDel="00000000" w:rsidR="00000000" w:rsidRPr="00000000">
              <w:rPr>
                <w:b w:val="1"/>
                <w:bCs w:val="1"/>
                <w:color w:val="000000"/>
                <w:sz w:val="20"/>
                <w:szCs w:val="20"/>
                <w:rtl w:val="0"/>
              </w:rPr>
              <w:t xml:space="preserve">DNA – Secţia de Combatere a Infracţiunilor Asimilate Infracţiunilor de Corupţie</w:t>
            </w:r>
          </w:p>
          <w:p w:rsidR="00000000" w:rsidDel="00000000" w:rsidP="00000000" w:rsidRDefault="00000000" w:rsidRPr="00000000" w14:paraId="000000F3">
            <w:pPr>
              <w:spacing w:line="256" w:lineRule="auto"/>
              <w:rPr>
                <w:sz w:val="20"/>
                <w:szCs w:val="20"/>
              </w:rPr>
            </w:pPr>
            <w:r w:rsidDel="00000000" w:rsidR="00000000" w:rsidRPr="00000000">
              <w:rPr>
                <w:rtl w:val="0"/>
              </w:rPr>
            </w:r>
          </w:p>
        </w:tc>
        <w:tc>
          <w:tcPr/>
          <w:p w:rsidR="00000000" w:rsidDel="00000000" w:rsidP="00000000" w:rsidRDefault="00000000" w:rsidRPr="00000000" w14:paraId="000000F4">
            <w:pPr>
              <w:spacing w:line="256" w:lineRule="auto"/>
              <w:rPr>
                <w:sz w:val="20"/>
                <w:szCs w:val="20"/>
              </w:rPr>
            </w:pPr>
            <w:r w:rsidDel="00000000" w:rsidR="00000000" w:rsidRPr="00000000">
              <w:rPr>
                <w:b w:val="1"/>
                <w:bCs w:val="1"/>
                <w:color w:val="000000"/>
                <w:sz w:val="20"/>
                <w:szCs w:val="20"/>
                <w:rtl w:val="0"/>
              </w:rPr>
              <w:t xml:space="preserve">DOSAR ÎN LUCRU</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F5">
            <w:pPr>
              <w:rPr>
                <w:sz w:val="20"/>
                <w:szCs w:val="20"/>
              </w:rPr>
            </w:pPr>
            <w:r w:rsidDel="00000000" w:rsidR="00000000" w:rsidRPr="00000000">
              <w:rPr>
                <w:sz w:val="20"/>
                <w:szCs w:val="20"/>
                <w:rtl w:val="0"/>
              </w:rPr>
              <w:t xml:space="preserve">31</w:t>
            </w:r>
          </w:p>
        </w:tc>
        <w:tc>
          <w:tcPr/>
          <w:p w:rsidR="00000000" w:rsidDel="00000000" w:rsidP="00000000" w:rsidRDefault="00000000" w:rsidRPr="00000000" w14:paraId="000000F6">
            <w:pPr>
              <w:rPr>
                <w:sz w:val="20"/>
                <w:szCs w:val="20"/>
              </w:rPr>
            </w:pPr>
            <w:r w:rsidDel="00000000" w:rsidR="00000000" w:rsidRPr="00000000">
              <w:rPr>
                <w:sz w:val="20"/>
                <w:szCs w:val="20"/>
                <w:rtl w:val="0"/>
              </w:rPr>
              <w:t xml:space="preserve">Departamentul III Raportul de control nr 28880/15102021</w:t>
            </w:r>
          </w:p>
        </w:tc>
        <w:tc>
          <w:tcPr/>
          <w:p w:rsidR="00000000" w:rsidDel="00000000" w:rsidP="00000000" w:rsidRDefault="00000000" w:rsidRPr="00000000" w14:paraId="000000F7">
            <w:pPr>
              <w:rPr>
                <w:sz w:val="20"/>
                <w:szCs w:val="20"/>
              </w:rPr>
            </w:pPr>
            <w:r w:rsidDel="00000000" w:rsidR="00000000" w:rsidRPr="00000000">
              <w:rPr>
                <w:sz w:val="20"/>
                <w:szCs w:val="20"/>
                <w:rtl w:val="0"/>
              </w:rPr>
              <w:t xml:space="preserve">Direcţia Regională de Drumuri şi Poduri Craiova</w:t>
            </w:r>
          </w:p>
        </w:tc>
        <w:tc>
          <w:tcPr>
            <w:vAlign w:val="bottom"/>
          </w:tcPr>
          <w:p w:rsidR="00000000" w:rsidDel="00000000" w:rsidP="00000000" w:rsidRDefault="00000000" w:rsidRPr="00000000" w14:paraId="000000F8">
            <w:pPr>
              <w:rPr>
                <w:sz w:val="20"/>
                <w:szCs w:val="20"/>
              </w:rPr>
            </w:pPr>
            <w:r w:rsidDel="00000000" w:rsidR="00000000" w:rsidRPr="00000000">
              <w:rPr>
                <w:sz w:val="20"/>
                <w:szCs w:val="20"/>
                <w:rtl w:val="0"/>
              </w:rPr>
              <w:t xml:space="preserve">Abuz în serviciu raportat la art 132 din Legea nr 78/2000 pentru prevenirea. descoperirea şi sancţionarea faptelor de corupţie. Fals în înscrisuri sub semnătură privată Prejudiciu estimat 4453423.66 </w:t>
            </w:r>
          </w:p>
        </w:tc>
        <w:tc>
          <w:tcPr/>
          <w:p w:rsidR="00000000" w:rsidDel="00000000" w:rsidP="00000000" w:rsidRDefault="00000000" w:rsidRPr="00000000" w14:paraId="000000F9">
            <w:pPr>
              <w:spacing w:line="256" w:lineRule="auto"/>
              <w:rPr>
                <w:b w:val="1"/>
                <w:bCs w:val="1"/>
                <w:color w:val="000000"/>
                <w:sz w:val="20"/>
                <w:szCs w:val="20"/>
              </w:rPr>
            </w:pPr>
            <w:r w:rsidDel="00000000" w:rsidR="00000000" w:rsidRPr="00000000">
              <w:rPr>
                <w:b w:val="1"/>
                <w:bCs w:val="1"/>
                <w:color w:val="000000"/>
                <w:sz w:val="20"/>
                <w:szCs w:val="20"/>
                <w:rtl w:val="0"/>
              </w:rPr>
              <w:t xml:space="preserve">Anul 2023</w:t>
            </w:r>
          </w:p>
          <w:p w:rsidR="00000000" w:rsidDel="00000000" w:rsidP="00000000" w:rsidRDefault="00000000" w:rsidRPr="00000000" w14:paraId="000000FA">
            <w:pPr>
              <w:spacing w:line="256" w:lineRule="auto"/>
              <w:rPr>
                <w:sz w:val="20"/>
                <w:szCs w:val="20"/>
              </w:rPr>
            </w:pPr>
            <w:r w:rsidDel="00000000" w:rsidR="00000000" w:rsidRPr="00000000">
              <w:rPr>
                <w:b w:val="1"/>
                <w:bCs w:val="1"/>
                <w:color w:val="000000"/>
                <w:sz w:val="20"/>
                <w:szCs w:val="20"/>
                <w:rtl w:val="0"/>
              </w:rPr>
              <w:t xml:space="preserve">DNA – ST Piteşti</w:t>
            </w:r>
            <w:r w:rsidDel="00000000" w:rsidR="00000000" w:rsidRPr="00000000">
              <w:rPr>
                <w:rtl w:val="0"/>
              </w:rPr>
            </w:r>
          </w:p>
        </w:tc>
        <w:tc>
          <w:tcPr/>
          <w:p w:rsidR="00000000" w:rsidDel="00000000" w:rsidP="00000000" w:rsidRDefault="00000000" w:rsidRPr="00000000" w14:paraId="000000FB">
            <w:pPr>
              <w:spacing w:line="256" w:lineRule="auto"/>
              <w:rPr>
                <w:sz w:val="20"/>
                <w:szCs w:val="20"/>
              </w:rPr>
            </w:pPr>
            <w:r w:rsidDel="00000000" w:rsidR="00000000" w:rsidRPr="00000000">
              <w:rPr>
                <w:b w:val="1"/>
                <w:bCs w:val="1"/>
                <w:color w:val="000000"/>
                <w:sz w:val="20"/>
                <w:szCs w:val="20"/>
                <w:rtl w:val="0"/>
              </w:rPr>
              <w:t xml:space="preserve">DOSAR ÎN LUCRU</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FC">
            <w:pPr>
              <w:rPr>
                <w:sz w:val="20"/>
                <w:szCs w:val="20"/>
              </w:rPr>
            </w:pPr>
            <w:r w:rsidDel="00000000" w:rsidR="00000000" w:rsidRPr="00000000">
              <w:rPr>
                <w:sz w:val="20"/>
                <w:szCs w:val="20"/>
                <w:rtl w:val="0"/>
              </w:rPr>
              <w:t xml:space="preserve">32</w:t>
            </w:r>
          </w:p>
        </w:tc>
        <w:tc>
          <w:tcPr/>
          <w:p w:rsidR="00000000" w:rsidDel="00000000" w:rsidP="00000000" w:rsidRDefault="00000000" w:rsidRPr="00000000" w14:paraId="000000FD">
            <w:pPr>
              <w:rPr>
                <w:sz w:val="20"/>
                <w:szCs w:val="20"/>
              </w:rPr>
            </w:pPr>
            <w:r w:rsidDel="00000000" w:rsidR="00000000" w:rsidRPr="00000000">
              <w:rPr>
                <w:sz w:val="20"/>
                <w:szCs w:val="20"/>
                <w:rtl w:val="0"/>
              </w:rPr>
              <w:t xml:space="preserve">Departamentul VI Camera de Conturi Vrancea Procesul-verbal de constatare nr 60144/13072022</w:t>
            </w:r>
          </w:p>
        </w:tc>
        <w:tc>
          <w:tcPr/>
          <w:p w:rsidR="00000000" w:rsidDel="00000000" w:rsidP="00000000" w:rsidRDefault="00000000" w:rsidRPr="00000000" w14:paraId="000000FE">
            <w:pPr>
              <w:rPr>
                <w:sz w:val="20"/>
                <w:szCs w:val="20"/>
              </w:rPr>
            </w:pPr>
            <w:r w:rsidDel="00000000" w:rsidR="00000000" w:rsidRPr="00000000">
              <w:rPr>
                <w:sz w:val="20"/>
                <w:szCs w:val="20"/>
                <w:rtl w:val="0"/>
              </w:rPr>
              <w:t xml:space="preserve">UATC Tătăranu</w:t>
            </w:r>
          </w:p>
        </w:tc>
        <w:tc>
          <w:tcPr>
            <w:vAlign w:val="bottom"/>
          </w:tcPr>
          <w:p w:rsidR="00000000" w:rsidDel="00000000" w:rsidP="00000000" w:rsidRDefault="00000000" w:rsidRPr="00000000" w14:paraId="000000FF">
            <w:pPr>
              <w:rPr>
                <w:sz w:val="20"/>
                <w:szCs w:val="20"/>
              </w:rPr>
            </w:pPr>
            <w:r w:rsidDel="00000000" w:rsidR="00000000" w:rsidRPr="00000000">
              <w:rPr>
                <w:sz w:val="20"/>
                <w:szCs w:val="20"/>
                <w:rtl w:val="0"/>
              </w:rPr>
              <w:t xml:space="preserve">Abuz în serviciu raportat la art 132 din Legea nr 78/2000 pentru prevenirea. descoperirea şi sancţionarea faptelor de corupţie Prejudiciu estimat 3452243.72 </w:t>
            </w:r>
          </w:p>
        </w:tc>
        <w:tc>
          <w:tcPr/>
          <w:p w:rsidR="00000000" w:rsidDel="00000000" w:rsidP="00000000" w:rsidRDefault="00000000" w:rsidRPr="00000000" w14:paraId="00000100">
            <w:pPr>
              <w:spacing w:line="256" w:lineRule="auto"/>
              <w:rPr>
                <w:b w:val="1"/>
                <w:bCs w:val="1"/>
                <w:sz w:val="20"/>
                <w:szCs w:val="20"/>
              </w:rPr>
            </w:pPr>
            <w:r w:rsidDel="00000000" w:rsidR="00000000" w:rsidRPr="00000000">
              <w:rPr>
                <w:b w:val="1"/>
                <w:bCs w:val="1"/>
                <w:sz w:val="20"/>
                <w:szCs w:val="20"/>
                <w:rtl w:val="0"/>
              </w:rPr>
              <w:t xml:space="preserve">Anul 2023</w:t>
            </w:r>
          </w:p>
          <w:p w:rsidR="00000000" w:rsidDel="00000000" w:rsidP="00000000" w:rsidRDefault="00000000" w:rsidRPr="00000000" w14:paraId="00000101">
            <w:pPr>
              <w:spacing w:line="256" w:lineRule="auto"/>
              <w:rPr>
                <w:sz w:val="20"/>
                <w:szCs w:val="20"/>
              </w:rPr>
            </w:pPr>
            <w:r w:rsidDel="00000000" w:rsidR="00000000" w:rsidRPr="00000000">
              <w:rPr>
                <w:b w:val="1"/>
                <w:bCs w:val="1"/>
                <w:sz w:val="20"/>
                <w:szCs w:val="20"/>
                <w:rtl w:val="0"/>
              </w:rPr>
              <w:t xml:space="preserve">DNA – ST Galaţi</w:t>
            </w:r>
            <w:r w:rsidDel="00000000" w:rsidR="00000000" w:rsidRPr="00000000">
              <w:rPr>
                <w:rtl w:val="0"/>
              </w:rPr>
            </w:r>
          </w:p>
        </w:tc>
        <w:tc>
          <w:tcPr/>
          <w:p w:rsidR="00000000" w:rsidDel="00000000" w:rsidP="00000000" w:rsidRDefault="00000000" w:rsidRPr="00000000" w14:paraId="00000102">
            <w:pPr>
              <w:spacing w:line="256" w:lineRule="auto"/>
              <w:rPr>
                <w:b w:val="1"/>
                <w:bCs w:val="1"/>
                <w:sz w:val="20"/>
                <w:szCs w:val="20"/>
              </w:rPr>
            </w:pPr>
            <w:r w:rsidDel="00000000" w:rsidR="00000000" w:rsidRPr="00000000">
              <w:rPr>
                <w:b w:val="1"/>
                <w:bCs w:val="1"/>
                <w:sz w:val="20"/>
                <w:szCs w:val="20"/>
                <w:rtl w:val="0"/>
              </w:rPr>
              <w:t xml:space="preserve">Declinare de competenţă la 26.09.2023 în favoarea PJ Focşani</w:t>
            </w:r>
          </w:p>
        </w:tc>
      </w:tr>
      <w:tr>
        <w:trPr>
          <w:cantSplit w:val="0"/>
          <w:tblHeader w:val="0"/>
        </w:trPr>
        <w:tc>
          <w:tcPr>
            <w:vAlign w:val="bottom"/>
          </w:tcPr>
          <w:p w:rsidR="00000000" w:rsidDel="00000000" w:rsidP="00000000" w:rsidRDefault="00000000" w:rsidRPr="00000000" w14:paraId="00000103">
            <w:pPr>
              <w:rPr>
                <w:sz w:val="20"/>
                <w:szCs w:val="20"/>
              </w:rPr>
            </w:pPr>
            <w:r w:rsidDel="00000000" w:rsidR="00000000" w:rsidRPr="00000000">
              <w:rPr>
                <w:sz w:val="20"/>
                <w:szCs w:val="20"/>
                <w:rtl w:val="0"/>
              </w:rPr>
              <w:t xml:space="preserve">33</w:t>
            </w:r>
          </w:p>
        </w:tc>
        <w:tc>
          <w:tcPr>
            <w:vAlign w:val="bottom"/>
          </w:tcPr>
          <w:p w:rsidR="00000000" w:rsidDel="00000000" w:rsidP="00000000" w:rsidRDefault="00000000" w:rsidRPr="00000000" w14:paraId="00000104">
            <w:pPr>
              <w:rPr>
                <w:sz w:val="20"/>
                <w:szCs w:val="20"/>
              </w:rPr>
            </w:pPr>
            <w:r w:rsidDel="00000000" w:rsidR="00000000" w:rsidRPr="00000000">
              <w:rPr>
                <w:sz w:val="20"/>
                <w:szCs w:val="20"/>
                <w:rtl w:val="0"/>
              </w:rPr>
              <w:t xml:space="preserve">Departamentul VI Camera de Conturi Dolj Procesul verbal de constatare nr 90465/11112022</w:t>
            </w:r>
          </w:p>
        </w:tc>
        <w:tc>
          <w:tcPr>
            <w:vAlign w:val="bottom"/>
          </w:tcPr>
          <w:p w:rsidR="00000000" w:rsidDel="00000000" w:rsidP="00000000" w:rsidRDefault="00000000" w:rsidRPr="00000000" w14:paraId="00000105">
            <w:pPr>
              <w:rPr>
                <w:sz w:val="20"/>
                <w:szCs w:val="20"/>
              </w:rPr>
            </w:pPr>
            <w:r w:rsidDel="00000000" w:rsidR="00000000" w:rsidRPr="00000000">
              <w:rPr>
                <w:sz w:val="20"/>
                <w:szCs w:val="20"/>
                <w:rtl w:val="0"/>
              </w:rPr>
              <w:t xml:space="preserve">UATC Galiciuica</w:t>
            </w:r>
          </w:p>
        </w:tc>
        <w:tc>
          <w:tcPr>
            <w:vAlign w:val="bottom"/>
          </w:tcPr>
          <w:p w:rsidR="00000000" w:rsidDel="00000000" w:rsidP="00000000" w:rsidRDefault="00000000" w:rsidRPr="00000000" w14:paraId="00000106">
            <w:pPr>
              <w:rPr>
                <w:sz w:val="20"/>
                <w:szCs w:val="20"/>
              </w:rPr>
            </w:pPr>
            <w:r w:rsidDel="00000000" w:rsidR="00000000" w:rsidRPr="00000000">
              <w:rPr>
                <w:sz w:val="20"/>
                <w:szCs w:val="20"/>
                <w:rtl w:val="0"/>
              </w:rPr>
              <w:t xml:space="preserve">Abuz în serviciu raportat la art 132 din Legea nr 78/2000 Prejudiciu estimat 1650234.75 </w:t>
            </w:r>
          </w:p>
        </w:tc>
        <w:tc>
          <w:tcPr/>
          <w:p w:rsidR="00000000" w:rsidDel="00000000" w:rsidP="00000000" w:rsidRDefault="00000000" w:rsidRPr="00000000" w14:paraId="00000107">
            <w:pPr>
              <w:spacing w:line="256" w:lineRule="auto"/>
              <w:rPr>
                <w:b w:val="1"/>
                <w:bCs w:val="1"/>
                <w:color w:val="000000"/>
                <w:sz w:val="20"/>
                <w:szCs w:val="20"/>
              </w:rPr>
            </w:pPr>
            <w:r w:rsidDel="00000000" w:rsidR="00000000" w:rsidRPr="00000000">
              <w:rPr>
                <w:b w:val="1"/>
                <w:bCs w:val="1"/>
                <w:color w:val="000000"/>
                <w:sz w:val="20"/>
                <w:szCs w:val="20"/>
                <w:rtl w:val="0"/>
              </w:rPr>
              <w:t xml:space="preserve">Anul 2023</w:t>
            </w:r>
          </w:p>
          <w:p w:rsidR="00000000" w:rsidDel="00000000" w:rsidP="00000000" w:rsidRDefault="00000000" w:rsidRPr="00000000" w14:paraId="00000108">
            <w:pPr>
              <w:spacing w:line="256" w:lineRule="auto"/>
              <w:rPr>
                <w:sz w:val="20"/>
                <w:szCs w:val="20"/>
              </w:rPr>
            </w:pPr>
            <w:r w:rsidDel="00000000" w:rsidR="00000000" w:rsidRPr="00000000">
              <w:rPr>
                <w:b w:val="1"/>
                <w:bCs w:val="1"/>
                <w:color w:val="000000"/>
                <w:sz w:val="20"/>
                <w:szCs w:val="20"/>
                <w:rtl w:val="0"/>
              </w:rPr>
              <w:t xml:space="preserve">DNA – ST Craiova</w:t>
            </w:r>
            <w:r w:rsidDel="00000000" w:rsidR="00000000" w:rsidRPr="00000000">
              <w:rPr>
                <w:rtl w:val="0"/>
              </w:rPr>
            </w:r>
          </w:p>
        </w:tc>
        <w:tc>
          <w:tcPr/>
          <w:p w:rsidR="00000000" w:rsidDel="00000000" w:rsidP="00000000" w:rsidRDefault="00000000" w:rsidRPr="00000000" w14:paraId="00000109">
            <w:pPr>
              <w:spacing w:line="256" w:lineRule="auto"/>
              <w:rPr>
                <w:sz w:val="20"/>
                <w:szCs w:val="20"/>
              </w:rPr>
            </w:pPr>
            <w:r w:rsidDel="00000000" w:rsidR="00000000" w:rsidRPr="00000000">
              <w:rPr>
                <w:b w:val="1"/>
                <w:bCs w:val="1"/>
                <w:color w:val="000000"/>
                <w:sz w:val="20"/>
                <w:szCs w:val="20"/>
                <w:rtl w:val="0"/>
              </w:rPr>
              <w:t xml:space="preserve">DOSAR ÎN LUCRU</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10A">
            <w:pPr>
              <w:rPr>
                <w:sz w:val="20"/>
                <w:szCs w:val="20"/>
              </w:rPr>
            </w:pPr>
            <w:r w:rsidDel="00000000" w:rsidR="00000000" w:rsidRPr="00000000">
              <w:rPr>
                <w:sz w:val="20"/>
                <w:szCs w:val="20"/>
                <w:rtl w:val="0"/>
              </w:rPr>
              <w:t xml:space="preserve">34</w:t>
            </w:r>
          </w:p>
        </w:tc>
        <w:tc>
          <w:tcPr>
            <w:vAlign w:val="bottom"/>
          </w:tcPr>
          <w:p w:rsidR="00000000" w:rsidDel="00000000" w:rsidP="00000000" w:rsidRDefault="00000000" w:rsidRPr="00000000" w14:paraId="0000010B">
            <w:pPr>
              <w:rPr>
                <w:sz w:val="20"/>
                <w:szCs w:val="20"/>
              </w:rPr>
            </w:pPr>
            <w:r w:rsidDel="00000000" w:rsidR="00000000" w:rsidRPr="00000000">
              <w:rPr>
                <w:sz w:val="20"/>
                <w:szCs w:val="20"/>
                <w:rtl w:val="0"/>
              </w:rPr>
              <w:t xml:space="preserve">Departamentul IV Raportul de control nr 4013/21112022</w:t>
            </w:r>
          </w:p>
        </w:tc>
        <w:tc>
          <w:tcPr>
            <w:vAlign w:val="bottom"/>
          </w:tcPr>
          <w:p w:rsidR="00000000" w:rsidDel="00000000" w:rsidP="00000000" w:rsidRDefault="00000000" w:rsidRPr="00000000" w14:paraId="0000010C">
            <w:pPr>
              <w:rPr>
                <w:sz w:val="20"/>
                <w:szCs w:val="20"/>
              </w:rPr>
            </w:pPr>
            <w:r w:rsidDel="00000000" w:rsidR="00000000" w:rsidRPr="00000000">
              <w:rPr>
                <w:sz w:val="20"/>
                <w:szCs w:val="20"/>
                <w:rtl w:val="0"/>
              </w:rPr>
              <w:t xml:space="preserve">Societatea de Administrare a Participaţiilor în Energie SA</w:t>
            </w:r>
          </w:p>
        </w:tc>
        <w:tc>
          <w:tcPr>
            <w:vAlign w:val="bottom"/>
          </w:tcPr>
          <w:p w:rsidR="00000000" w:rsidDel="00000000" w:rsidP="00000000" w:rsidRDefault="00000000" w:rsidRPr="00000000" w14:paraId="0000010D">
            <w:pPr>
              <w:rPr>
                <w:sz w:val="20"/>
                <w:szCs w:val="20"/>
              </w:rPr>
            </w:pPr>
            <w:r w:rsidDel="00000000" w:rsidR="00000000" w:rsidRPr="00000000">
              <w:rPr>
                <w:sz w:val="20"/>
                <w:szCs w:val="20"/>
                <w:rtl w:val="0"/>
              </w:rPr>
              <w:t xml:space="preserve">Abuz în serviciu Gestiune frauduloasă Prejudiciu estimat 72249840 </w:t>
            </w:r>
          </w:p>
        </w:tc>
        <w:tc>
          <w:tcPr/>
          <w:p w:rsidR="00000000" w:rsidDel="00000000" w:rsidP="00000000" w:rsidRDefault="00000000" w:rsidRPr="00000000" w14:paraId="0000010E">
            <w:pPr>
              <w:spacing w:line="256" w:lineRule="auto"/>
              <w:rPr>
                <w:b w:val="1"/>
                <w:bCs w:val="1"/>
                <w:color w:val="000000"/>
                <w:sz w:val="20"/>
                <w:szCs w:val="20"/>
              </w:rPr>
            </w:pPr>
            <w:r w:rsidDel="00000000" w:rsidR="00000000" w:rsidRPr="00000000">
              <w:rPr>
                <w:b w:val="1"/>
                <w:bCs w:val="1"/>
                <w:color w:val="000000"/>
                <w:sz w:val="20"/>
                <w:szCs w:val="20"/>
                <w:rtl w:val="0"/>
              </w:rPr>
              <w:t xml:space="preserve">Anul 2020</w:t>
            </w:r>
          </w:p>
          <w:p w:rsidR="00000000" w:rsidDel="00000000" w:rsidP="00000000" w:rsidRDefault="00000000" w:rsidRPr="00000000" w14:paraId="0000010F">
            <w:pPr>
              <w:spacing w:line="256" w:lineRule="auto"/>
              <w:rPr>
                <w:b w:val="1"/>
                <w:bCs w:val="1"/>
                <w:sz w:val="20"/>
                <w:szCs w:val="20"/>
              </w:rPr>
            </w:pPr>
            <w:r w:rsidDel="00000000" w:rsidR="00000000" w:rsidRPr="00000000">
              <w:rPr>
                <w:b w:val="1"/>
                <w:bCs w:val="1"/>
                <w:color w:val="000000"/>
                <w:sz w:val="20"/>
                <w:szCs w:val="20"/>
                <w:rtl w:val="0"/>
              </w:rPr>
              <w:t xml:space="preserve">DNA – Secţia de Combatere a Corupţiei</w:t>
            </w:r>
            <w:r w:rsidDel="00000000" w:rsidR="00000000" w:rsidRPr="00000000">
              <w:rPr>
                <w:rtl w:val="0"/>
              </w:rPr>
            </w:r>
          </w:p>
        </w:tc>
        <w:tc>
          <w:tcPr/>
          <w:p w:rsidR="00000000" w:rsidDel="00000000" w:rsidP="00000000" w:rsidRDefault="00000000" w:rsidRPr="00000000" w14:paraId="00000110">
            <w:pPr>
              <w:spacing w:line="256" w:lineRule="auto"/>
              <w:rPr>
                <w:sz w:val="20"/>
                <w:szCs w:val="20"/>
              </w:rPr>
            </w:pPr>
            <w:r w:rsidDel="00000000" w:rsidR="00000000" w:rsidRPr="00000000">
              <w:rPr>
                <w:b w:val="1"/>
                <w:bCs w:val="1"/>
                <w:color w:val="000000"/>
                <w:sz w:val="20"/>
                <w:szCs w:val="20"/>
                <w:rtl w:val="0"/>
              </w:rPr>
              <w:t xml:space="preserve">DOSAR ÎN LUCRU</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111">
            <w:pPr>
              <w:rPr>
                <w:sz w:val="20"/>
                <w:szCs w:val="20"/>
              </w:rPr>
            </w:pPr>
            <w:r w:rsidDel="00000000" w:rsidR="00000000" w:rsidRPr="00000000">
              <w:rPr>
                <w:sz w:val="20"/>
                <w:szCs w:val="20"/>
                <w:rtl w:val="0"/>
              </w:rPr>
              <w:t xml:space="preserve">35</w:t>
            </w:r>
          </w:p>
        </w:tc>
        <w:tc>
          <w:tcPr>
            <w:vAlign w:val="bottom"/>
          </w:tcPr>
          <w:p w:rsidR="00000000" w:rsidDel="00000000" w:rsidP="00000000" w:rsidRDefault="00000000" w:rsidRPr="00000000" w14:paraId="00000112">
            <w:pPr>
              <w:rPr>
                <w:sz w:val="20"/>
                <w:szCs w:val="20"/>
              </w:rPr>
            </w:pPr>
            <w:r w:rsidDel="00000000" w:rsidR="00000000" w:rsidRPr="00000000">
              <w:rPr>
                <w:sz w:val="20"/>
                <w:szCs w:val="20"/>
                <w:rtl w:val="0"/>
              </w:rPr>
              <w:t xml:space="preserve">Departamentul VI Camera de Conturi Dolj Procesul verbal de constatare nr 4456/19122022</w:t>
            </w:r>
          </w:p>
        </w:tc>
        <w:tc>
          <w:tcPr/>
          <w:p w:rsidR="00000000" w:rsidDel="00000000" w:rsidP="00000000" w:rsidRDefault="00000000" w:rsidRPr="00000000" w14:paraId="00000113">
            <w:pPr>
              <w:rPr>
                <w:sz w:val="20"/>
                <w:szCs w:val="20"/>
              </w:rPr>
            </w:pPr>
            <w:r w:rsidDel="00000000" w:rsidR="00000000" w:rsidRPr="00000000">
              <w:rPr>
                <w:sz w:val="20"/>
                <w:szCs w:val="20"/>
                <w:rtl w:val="0"/>
              </w:rPr>
              <w:t xml:space="preserve">UATC Scăeşti</w:t>
            </w:r>
          </w:p>
        </w:tc>
        <w:tc>
          <w:tcPr/>
          <w:p w:rsidR="00000000" w:rsidDel="00000000" w:rsidP="00000000" w:rsidRDefault="00000000" w:rsidRPr="00000000" w14:paraId="00000114">
            <w:pPr>
              <w:rPr>
                <w:sz w:val="20"/>
                <w:szCs w:val="20"/>
              </w:rPr>
            </w:pPr>
            <w:r w:rsidDel="00000000" w:rsidR="00000000" w:rsidRPr="00000000">
              <w:rPr>
                <w:sz w:val="20"/>
                <w:szCs w:val="20"/>
                <w:rtl w:val="0"/>
              </w:rPr>
              <w:t xml:space="preserve">Abuz în serviciu Prejudiciu estimat 4272326.25 </w:t>
            </w:r>
          </w:p>
        </w:tc>
        <w:tc>
          <w:tcPr/>
          <w:p w:rsidR="00000000" w:rsidDel="00000000" w:rsidP="00000000" w:rsidRDefault="00000000" w:rsidRPr="00000000" w14:paraId="00000115">
            <w:pPr>
              <w:spacing w:line="256" w:lineRule="auto"/>
              <w:rPr>
                <w:b w:val="1"/>
                <w:bCs w:val="1"/>
                <w:color w:val="000000"/>
                <w:sz w:val="20"/>
                <w:szCs w:val="20"/>
              </w:rPr>
            </w:pPr>
            <w:r w:rsidDel="00000000" w:rsidR="00000000" w:rsidRPr="00000000">
              <w:rPr>
                <w:b w:val="1"/>
                <w:bCs w:val="1"/>
                <w:color w:val="000000"/>
                <w:sz w:val="20"/>
                <w:szCs w:val="20"/>
                <w:rtl w:val="0"/>
              </w:rPr>
              <w:t xml:space="preserve">Anul 2023</w:t>
            </w:r>
          </w:p>
          <w:p w:rsidR="00000000" w:rsidDel="00000000" w:rsidP="00000000" w:rsidRDefault="00000000" w:rsidRPr="00000000" w14:paraId="00000116">
            <w:pPr>
              <w:spacing w:line="256" w:lineRule="auto"/>
              <w:rPr>
                <w:b w:val="1"/>
                <w:bCs w:val="1"/>
                <w:sz w:val="20"/>
                <w:szCs w:val="20"/>
              </w:rPr>
            </w:pPr>
            <w:r w:rsidDel="00000000" w:rsidR="00000000" w:rsidRPr="00000000">
              <w:rPr>
                <w:b w:val="1"/>
                <w:bCs w:val="1"/>
                <w:color w:val="000000"/>
                <w:sz w:val="20"/>
                <w:szCs w:val="20"/>
                <w:rtl w:val="0"/>
              </w:rPr>
              <w:t xml:space="preserve">DNA – ST Craiova</w:t>
            </w:r>
            <w:r w:rsidDel="00000000" w:rsidR="00000000" w:rsidRPr="00000000">
              <w:rPr>
                <w:rtl w:val="0"/>
              </w:rPr>
            </w:r>
          </w:p>
        </w:tc>
        <w:tc>
          <w:tcPr/>
          <w:p w:rsidR="00000000" w:rsidDel="00000000" w:rsidP="00000000" w:rsidRDefault="00000000" w:rsidRPr="00000000" w14:paraId="00000117">
            <w:pPr>
              <w:spacing w:line="256" w:lineRule="auto"/>
              <w:rPr>
                <w:b w:val="1"/>
                <w:bCs w:val="1"/>
                <w:sz w:val="20"/>
                <w:szCs w:val="20"/>
              </w:rPr>
            </w:pPr>
            <w:r w:rsidDel="00000000" w:rsidR="00000000" w:rsidRPr="00000000">
              <w:rPr>
                <w:b w:val="1"/>
                <w:bCs w:val="1"/>
                <w:color w:val="000000"/>
                <w:sz w:val="20"/>
                <w:szCs w:val="20"/>
                <w:rtl w:val="0"/>
              </w:rPr>
              <w:t xml:space="preserve">Clasare la 31.05.2024 în baza art. 16 alin. 1 lit. b teza II Cpp</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118">
            <w:pPr>
              <w:rPr>
                <w:sz w:val="20"/>
                <w:szCs w:val="20"/>
              </w:rPr>
            </w:pPr>
            <w:r w:rsidDel="00000000" w:rsidR="00000000" w:rsidRPr="00000000">
              <w:rPr>
                <w:sz w:val="20"/>
                <w:szCs w:val="20"/>
                <w:rtl w:val="0"/>
              </w:rPr>
              <w:t xml:space="preserve">36</w:t>
            </w:r>
          </w:p>
        </w:tc>
        <w:tc>
          <w:tcPr>
            <w:vAlign w:val="bottom"/>
          </w:tcPr>
          <w:p w:rsidR="00000000" w:rsidDel="00000000" w:rsidP="00000000" w:rsidRDefault="00000000" w:rsidRPr="00000000" w14:paraId="00000119">
            <w:pPr>
              <w:rPr>
                <w:sz w:val="20"/>
                <w:szCs w:val="20"/>
              </w:rPr>
            </w:pPr>
            <w:r w:rsidDel="00000000" w:rsidR="00000000" w:rsidRPr="00000000">
              <w:rPr>
                <w:sz w:val="20"/>
                <w:szCs w:val="20"/>
                <w:rtl w:val="0"/>
              </w:rPr>
              <w:t xml:space="preserve">Departamentul III Raportul de control nr 25024/97827/21032023</w:t>
            </w:r>
          </w:p>
        </w:tc>
        <w:tc>
          <w:tcPr/>
          <w:p w:rsidR="00000000" w:rsidDel="00000000" w:rsidP="00000000" w:rsidRDefault="00000000" w:rsidRPr="00000000" w14:paraId="0000011A">
            <w:pPr>
              <w:rPr>
                <w:sz w:val="20"/>
                <w:szCs w:val="20"/>
              </w:rPr>
            </w:pPr>
            <w:r w:rsidDel="00000000" w:rsidR="00000000" w:rsidRPr="00000000">
              <w:rPr>
                <w:sz w:val="20"/>
                <w:szCs w:val="20"/>
                <w:rtl w:val="0"/>
              </w:rPr>
              <w:t xml:space="preserve">Compania Naţională de Administrare a Infrastructurii Rutiere SA</w:t>
            </w:r>
          </w:p>
        </w:tc>
        <w:tc>
          <w:tcPr/>
          <w:p w:rsidR="00000000" w:rsidDel="00000000" w:rsidP="00000000" w:rsidRDefault="00000000" w:rsidRPr="00000000" w14:paraId="0000011B">
            <w:pPr>
              <w:rPr>
                <w:sz w:val="20"/>
                <w:szCs w:val="20"/>
              </w:rPr>
            </w:pPr>
            <w:r w:rsidDel="00000000" w:rsidR="00000000" w:rsidRPr="00000000">
              <w:rPr>
                <w:sz w:val="20"/>
                <w:szCs w:val="20"/>
                <w:rtl w:val="0"/>
              </w:rPr>
              <w:t xml:space="preserve">Abuz în serviciu Prejudiciu estimat 2906130 </w:t>
            </w:r>
          </w:p>
        </w:tc>
        <w:tc>
          <w:tcPr/>
          <w:p w:rsidR="00000000" w:rsidDel="00000000" w:rsidP="00000000" w:rsidRDefault="00000000" w:rsidRPr="00000000" w14:paraId="0000011C">
            <w:pPr>
              <w:spacing w:line="256" w:lineRule="auto"/>
              <w:rPr>
                <w:b w:val="1"/>
                <w:bCs w:val="1"/>
                <w:color w:val="000000"/>
                <w:sz w:val="20"/>
                <w:szCs w:val="20"/>
              </w:rPr>
            </w:pPr>
            <w:r w:rsidDel="00000000" w:rsidR="00000000" w:rsidRPr="00000000">
              <w:rPr>
                <w:b w:val="1"/>
                <w:bCs w:val="1"/>
                <w:color w:val="000000"/>
                <w:sz w:val="20"/>
                <w:szCs w:val="20"/>
                <w:rtl w:val="0"/>
              </w:rPr>
              <w:t xml:space="preserve">Anul 2023</w:t>
            </w:r>
          </w:p>
          <w:p w:rsidR="00000000" w:rsidDel="00000000" w:rsidP="00000000" w:rsidRDefault="00000000" w:rsidRPr="00000000" w14:paraId="0000011D">
            <w:pPr>
              <w:spacing w:line="256" w:lineRule="auto"/>
              <w:rPr>
                <w:b w:val="1"/>
                <w:bCs w:val="1"/>
                <w:color w:val="000000"/>
                <w:sz w:val="20"/>
                <w:szCs w:val="20"/>
              </w:rPr>
            </w:pPr>
            <w:r w:rsidDel="00000000" w:rsidR="00000000" w:rsidRPr="00000000">
              <w:rPr>
                <w:b w:val="1"/>
                <w:bCs w:val="1"/>
                <w:color w:val="000000"/>
                <w:sz w:val="20"/>
                <w:szCs w:val="20"/>
                <w:rtl w:val="0"/>
              </w:rPr>
              <w:t xml:space="preserve">DNA – Secţia de Combatere a Infracţiunilor Asimilate Infracţiunilor de Corupţie</w:t>
            </w:r>
          </w:p>
          <w:p w:rsidR="00000000" w:rsidDel="00000000" w:rsidP="00000000" w:rsidRDefault="00000000" w:rsidRPr="00000000" w14:paraId="0000011E">
            <w:pPr>
              <w:spacing w:line="256" w:lineRule="auto"/>
              <w:rPr>
                <w:b w:val="1"/>
                <w:bCs w:val="1"/>
                <w:sz w:val="20"/>
                <w:szCs w:val="20"/>
              </w:rPr>
            </w:pPr>
            <w:r w:rsidDel="00000000" w:rsidR="00000000" w:rsidRPr="00000000">
              <w:rPr>
                <w:rtl w:val="0"/>
              </w:rPr>
            </w:r>
          </w:p>
        </w:tc>
        <w:tc>
          <w:tcPr/>
          <w:p w:rsidR="00000000" w:rsidDel="00000000" w:rsidP="00000000" w:rsidRDefault="00000000" w:rsidRPr="00000000" w14:paraId="0000011F">
            <w:pPr>
              <w:spacing w:line="256" w:lineRule="auto"/>
              <w:rPr>
                <w:b w:val="1"/>
                <w:bCs w:val="1"/>
                <w:sz w:val="20"/>
                <w:szCs w:val="20"/>
              </w:rPr>
            </w:pPr>
            <w:r w:rsidDel="00000000" w:rsidR="00000000" w:rsidRPr="00000000">
              <w:rPr>
                <w:b w:val="1"/>
                <w:bCs w:val="1"/>
                <w:color w:val="000000"/>
                <w:sz w:val="20"/>
                <w:szCs w:val="20"/>
                <w:rtl w:val="0"/>
              </w:rPr>
              <w:t xml:space="preserve">Trimisă pe cale administrativă la data de 11.08.2023 la Parchetul de pe lângă Judecătoria Sector 1 Bucureşti</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120">
            <w:pPr>
              <w:rPr>
                <w:sz w:val="20"/>
                <w:szCs w:val="20"/>
              </w:rPr>
            </w:pPr>
            <w:r w:rsidDel="00000000" w:rsidR="00000000" w:rsidRPr="00000000">
              <w:rPr>
                <w:sz w:val="20"/>
                <w:szCs w:val="20"/>
                <w:rtl w:val="0"/>
              </w:rPr>
              <w:t xml:space="preserve">37</w:t>
            </w:r>
          </w:p>
        </w:tc>
        <w:tc>
          <w:tcPr/>
          <w:p w:rsidR="00000000" w:rsidDel="00000000" w:rsidP="00000000" w:rsidRDefault="00000000" w:rsidRPr="00000000" w14:paraId="00000121">
            <w:pPr>
              <w:rPr>
                <w:sz w:val="20"/>
                <w:szCs w:val="20"/>
              </w:rPr>
            </w:pPr>
            <w:r w:rsidDel="00000000" w:rsidR="00000000" w:rsidRPr="00000000">
              <w:rPr>
                <w:sz w:val="20"/>
                <w:szCs w:val="20"/>
                <w:rtl w:val="0"/>
              </w:rPr>
              <w:t xml:space="preserve">Departamentul VI Camera de Conturi Constanţa Raportul privind propunerea de sesizare a organelor de urmărire penală nr53003/01082023</w:t>
            </w:r>
          </w:p>
        </w:tc>
        <w:tc>
          <w:tcPr>
            <w:vAlign w:val="bottom"/>
          </w:tcPr>
          <w:p w:rsidR="00000000" w:rsidDel="00000000" w:rsidP="00000000" w:rsidRDefault="00000000" w:rsidRPr="00000000" w14:paraId="00000122">
            <w:pPr>
              <w:rPr>
                <w:sz w:val="20"/>
                <w:szCs w:val="20"/>
              </w:rPr>
            </w:pPr>
            <w:r w:rsidDel="00000000" w:rsidR="00000000" w:rsidRPr="00000000">
              <w:rPr>
                <w:sz w:val="20"/>
                <w:szCs w:val="20"/>
                <w:rtl w:val="0"/>
              </w:rPr>
              <w:t xml:space="preserve">UATC Mereni</w:t>
            </w:r>
          </w:p>
        </w:tc>
        <w:tc>
          <w:tcPr/>
          <w:p w:rsidR="00000000" w:rsidDel="00000000" w:rsidP="00000000" w:rsidRDefault="00000000" w:rsidRPr="00000000" w14:paraId="00000123">
            <w:pPr>
              <w:rPr>
                <w:sz w:val="20"/>
                <w:szCs w:val="20"/>
              </w:rPr>
            </w:pPr>
            <w:r w:rsidDel="00000000" w:rsidR="00000000" w:rsidRPr="00000000">
              <w:rPr>
                <w:sz w:val="20"/>
                <w:szCs w:val="20"/>
                <w:rtl w:val="0"/>
              </w:rPr>
              <w:t xml:space="preserve">Abuz în serviciu rap La art 132 din Legea nr 78/2000 Prejudiciu estimat 2234441.81 </w:t>
            </w:r>
          </w:p>
        </w:tc>
        <w:tc>
          <w:tcPr/>
          <w:p w:rsidR="00000000" w:rsidDel="00000000" w:rsidP="00000000" w:rsidRDefault="00000000" w:rsidRPr="00000000" w14:paraId="00000124">
            <w:pPr>
              <w:spacing w:line="256" w:lineRule="auto"/>
              <w:rPr>
                <w:b w:val="1"/>
                <w:bCs w:val="1"/>
                <w:color w:val="000000"/>
                <w:sz w:val="20"/>
                <w:szCs w:val="20"/>
              </w:rPr>
            </w:pPr>
            <w:r w:rsidDel="00000000" w:rsidR="00000000" w:rsidRPr="00000000">
              <w:rPr>
                <w:b w:val="1"/>
                <w:bCs w:val="1"/>
                <w:color w:val="000000"/>
                <w:sz w:val="20"/>
                <w:szCs w:val="20"/>
                <w:rtl w:val="0"/>
              </w:rPr>
              <w:t xml:space="preserve">Anul 2023</w:t>
            </w:r>
          </w:p>
          <w:p w:rsidR="00000000" w:rsidDel="00000000" w:rsidP="00000000" w:rsidRDefault="00000000" w:rsidRPr="00000000" w14:paraId="00000125">
            <w:pPr>
              <w:spacing w:line="256" w:lineRule="auto"/>
              <w:rPr>
                <w:sz w:val="20"/>
                <w:szCs w:val="20"/>
              </w:rPr>
            </w:pPr>
            <w:r w:rsidDel="00000000" w:rsidR="00000000" w:rsidRPr="00000000">
              <w:rPr>
                <w:b w:val="1"/>
                <w:bCs w:val="1"/>
                <w:color w:val="000000"/>
                <w:sz w:val="20"/>
                <w:szCs w:val="20"/>
                <w:rtl w:val="0"/>
              </w:rPr>
              <w:t xml:space="preserve">DNA – ST Constanţa</w:t>
            </w:r>
            <w:r w:rsidDel="00000000" w:rsidR="00000000" w:rsidRPr="00000000">
              <w:rPr>
                <w:rtl w:val="0"/>
              </w:rPr>
            </w:r>
          </w:p>
        </w:tc>
        <w:tc>
          <w:tcPr/>
          <w:p w:rsidR="00000000" w:rsidDel="00000000" w:rsidP="00000000" w:rsidRDefault="00000000" w:rsidRPr="00000000" w14:paraId="00000126">
            <w:pPr>
              <w:spacing w:line="256" w:lineRule="auto"/>
              <w:rPr>
                <w:b w:val="1"/>
                <w:bCs w:val="1"/>
                <w:sz w:val="20"/>
                <w:szCs w:val="20"/>
              </w:rPr>
            </w:pPr>
            <w:r w:rsidDel="00000000" w:rsidR="00000000" w:rsidRPr="00000000">
              <w:rPr>
                <w:b w:val="1"/>
                <w:bCs w:val="1"/>
                <w:color w:val="000000"/>
                <w:sz w:val="20"/>
                <w:szCs w:val="20"/>
                <w:rtl w:val="0"/>
              </w:rPr>
              <w:t xml:space="preserve">Declinare de competenţă la 13.10.2023 în favoarea Parchetului de pe lângă Judecătoria Medgidia</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127">
            <w:pPr>
              <w:rPr>
                <w:sz w:val="20"/>
                <w:szCs w:val="20"/>
              </w:rPr>
            </w:pPr>
            <w:r w:rsidDel="00000000" w:rsidR="00000000" w:rsidRPr="00000000">
              <w:rPr>
                <w:sz w:val="20"/>
                <w:szCs w:val="20"/>
                <w:rtl w:val="0"/>
              </w:rPr>
              <w:t xml:space="preserve">38</w:t>
            </w:r>
          </w:p>
        </w:tc>
        <w:tc>
          <w:tcPr>
            <w:vAlign w:val="bottom"/>
          </w:tcPr>
          <w:p w:rsidR="00000000" w:rsidDel="00000000" w:rsidP="00000000" w:rsidRDefault="00000000" w:rsidRPr="00000000" w14:paraId="00000128">
            <w:pPr>
              <w:rPr>
                <w:sz w:val="20"/>
                <w:szCs w:val="20"/>
              </w:rPr>
            </w:pPr>
            <w:r w:rsidDel="00000000" w:rsidR="00000000" w:rsidRPr="00000000">
              <w:rPr>
                <w:sz w:val="20"/>
                <w:szCs w:val="20"/>
                <w:rtl w:val="0"/>
              </w:rPr>
              <w:t xml:space="preserve">Departamentul VI Camera de Conturi Constanţa Raportul privind propunerea de sesizare a organelor de urmărire penală nr 53064/01082023</w:t>
            </w:r>
          </w:p>
        </w:tc>
        <w:tc>
          <w:tcPr/>
          <w:p w:rsidR="00000000" w:rsidDel="00000000" w:rsidP="00000000" w:rsidRDefault="00000000" w:rsidRPr="00000000" w14:paraId="00000129">
            <w:pPr>
              <w:rPr>
                <w:sz w:val="20"/>
                <w:szCs w:val="20"/>
              </w:rPr>
            </w:pPr>
            <w:r w:rsidDel="00000000" w:rsidR="00000000" w:rsidRPr="00000000">
              <w:rPr>
                <w:sz w:val="20"/>
                <w:szCs w:val="20"/>
                <w:rtl w:val="0"/>
              </w:rPr>
              <w:t xml:space="preserve">UATM Mangalia</w:t>
            </w:r>
          </w:p>
        </w:tc>
        <w:tc>
          <w:tcPr/>
          <w:p w:rsidR="00000000" w:rsidDel="00000000" w:rsidP="00000000" w:rsidRDefault="00000000" w:rsidRPr="00000000" w14:paraId="0000012A">
            <w:pPr>
              <w:rPr>
                <w:sz w:val="20"/>
                <w:szCs w:val="20"/>
              </w:rPr>
            </w:pPr>
            <w:r w:rsidDel="00000000" w:rsidR="00000000" w:rsidRPr="00000000">
              <w:rPr>
                <w:sz w:val="20"/>
                <w:szCs w:val="20"/>
                <w:rtl w:val="0"/>
              </w:rPr>
              <w:t xml:space="preserve">Abuz în serviciu rap La art 132 din Legea nr 78/2000 Prejudiciu estimat 4134436.93 </w:t>
            </w:r>
          </w:p>
        </w:tc>
        <w:tc>
          <w:tcPr/>
          <w:p w:rsidR="00000000" w:rsidDel="00000000" w:rsidP="00000000" w:rsidRDefault="00000000" w:rsidRPr="00000000" w14:paraId="0000012B">
            <w:pPr>
              <w:spacing w:line="256" w:lineRule="auto"/>
              <w:rPr>
                <w:b w:val="1"/>
                <w:bCs w:val="1"/>
                <w:sz w:val="20"/>
                <w:szCs w:val="20"/>
              </w:rPr>
            </w:pPr>
            <w:r w:rsidDel="00000000" w:rsidR="00000000" w:rsidRPr="00000000">
              <w:rPr>
                <w:b w:val="1"/>
                <w:bCs w:val="1"/>
                <w:sz w:val="20"/>
                <w:szCs w:val="20"/>
                <w:rtl w:val="0"/>
              </w:rPr>
              <w:t xml:space="preserve">Anul 2023</w:t>
            </w:r>
          </w:p>
          <w:p w:rsidR="00000000" w:rsidDel="00000000" w:rsidP="00000000" w:rsidRDefault="00000000" w:rsidRPr="00000000" w14:paraId="0000012C">
            <w:pPr>
              <w:spacing w:line="256" w:lineRule="auto"/>
              <w:rPr>
                <w:sz w:val="20"/>
                <w:szCs w:val="20"/>
              </w:rPr>
            </w:pPr>
            <w:r w:rsidDel="00000000" w:rsidR="00000000" w:rsidRPr="00000000">
              <w:rPr>
                <w:b w:val="1"/>
                <w:bCs w:val="1"/>
                <w:sz w:val="20"/>
                <w:szCs w:val="20"/>
                <w:rtl w:val="0"/>
              </w:rPr>
              <w:t xml:space="preserve">DNA – ST Constanţa</w:t>
            </w:r>
            <w:r w:rsidDel="00000000" w:rsidR="00000000" w:rsidRPr="00000000">
              <w:rPr>
                <w:sz w:val="20"/>
                <w:szCs w:val="20"/>
                <w:rtl w:val="0"/>
              </w:rPr>
              <w:t xml:space="preserve"> </w:t>
            </w:r>
          </w:p>
        </w:tc>
        <w:tc>
          <w:tcPr/>
          <w:p w:rsidR="00000000" w:rsidDel="00000000" w:rsidP="00000000" w:rsidRDefault="00000000" w:rsidRPr="00000000" w14:paraId="0000012D">
            <w:pPr>
              <w:spacing w:line="256" w:lineRule="auto"/>
              <w:rPr>
                <w:b w:val="1"/>
                <w:bCs w:val="1"/>
                <w:sz w:val="20"/>
                <w:szCs w:val="20"/>
              </w:rPr>
            </w:pPr>
            <w:r w:rsidDel="00000000" w:rsidR="00000000" w:rsidRPr="00000000">
              <w:rPr>
                <w:b w:val="1"/>
                <w:bCs w:val="1"/>
                <w:sz w:val="20"/>
                <w:szCs w:val="20"/>
                <w:rtl w:val="0"/>
              </w:rPr>
              <w:t xml:space="preserve">Clasare la 27.12.2023 în baza art. 16 alin. 1 lit. f Cpp</w:t>
            </w:r>
          </w:p>
        </w:tc>
      </w:tr>
      <w:tr>
        <w:trPr>
          <w:cantSplit w:val="0"/>
          <w:tblHeader w:val="0"/>
        </w:trPr>
        <w:tc>
          <w:tcPr>
            <w:vAlign w:val="bottom"/>
          </w:tcPr>
          <w:p w:rsidR="00000000" w:rsidDel="00000000" w:rsidP="00000000" w:rsidRDefault="00000000" w:rsidRPr="00000000" w14:paraId="0000012E">
            <w:pPr>
              <w:rPr>
                <w:sz w:val="20"/>
                <w:szCs w:val="20"/>
              </w:rPr>
            </w:pPr>
            <w:r w:rsidDel="00000000" w:rsidR="00000000" w:rsidRPr="00000000">
              <w:rPr>
                <w:sz w:val="20"/>
                <w:szCs w:val="20"/>
                <w:rtl w:val="0"/>
              </w:rPr>
              <w:t xml:space="preserve">39</w:t>
            </w:r>
          </w:p>
        </w:tc>
        <w:tc>
          <w:tcPr>
            <w:vAlign w:val="bottom"/>
          </w:tcPr>
          <w:p w:rsidR="00000000" w:rsidDel="00000000" w:rsidP="00000000" w:rsidRDefault="00000000" w:rsidRPr="00000000" w14:paraId="0000012F">
            <w:pPr>
              <w:rPr>
                <w:sz w:val="20"/>
                <w:szCs w:val="20"/>
              </w:rPr>
            </w:pPr>
            <w:r w:rsidDel="00000000" w:rsidR="00000000" w:rsidRPr="00000000">
              <w:rPr>
                <w:sz w:val="20"/>
                <w:szCs w:val="20"/>
                <w:rtl w:val="0"/>
              </w:rPr>
              <w:t xml:space="preserve">Departamentul VI Camera de Conturi Ilfov Procesul verbal de constatare nr 66345/03082022</w:t>
            </w:r>
          </w:p>
        </w:tc>
        <w:tc>
          <w:tcPr>
            <w:vAlign w:val="bottom"/>
          </w:tcPr>
          <w:p w:rsidR="00000000" w:rsidDel="00000000" w:rsidP="00000000" w:rsidRDefault="00000000" w:rsidRPr="00000000" w14:paraId="00000130">
            <w:pPr>
              <w:rPr>
                <w:sz w:val="20"/>
                <w:szCs w:val="20"/>
              </w:rPr>
            </w:pPr>
            <w:r w:rsidDel="00000000" w:rsidR="00000000" w:rsidRPr="00000000">
              <w:rPr>
                <w:sz w:val="20"/>
                <w:szCs w:val="20"/>
                <w:rtl w:val="0"/>
              </w:rPr>
              <w:t xml:space="preserve">UATC Ştefaneştii de Jos</w:t>
            </w:r>
          </w:p>
        </w:tc>
        <w:tc>
          <w:tcPr>
            <w:vAlign w:val="bottom"/>
          </w:tcPr>
          <w:p w:rsidR="00000000" w:rsidDel="00000000" w:rsidP="00000000" w:rsidRDefault="00000000" w:rsidRPr="00000000" w14:paraId="00000131">
            <w:pPr>
              <w:rPr>
                <w:sz w:val="20"/>
                <w:szCs w:val="20"/>
              </w:rPr>
            </w:pPr>
            <w:r w:rsidDel="00000000" w:rsidR="00000000" w:rsidRPr="00000000">
              <w:rPr>
                <w:sz w:val="20"/>
                <w:szCs w:val="20"/>
                <w:rtl w:val="0"/>
              </w:rPr>
              <w:t xml:space="preserve">Abuz în serviciu</w:t>
            </w:r>
          </w:p>
        </w:tc>
        <w:tc>
          <w:tcPr/>
          <w:p w:rsidR="00000000" w:rsidDel="00000000" w:rsidP="00000000" w:rsidRDefault="00000000" w:rsidRPr="00000000" w14:paraId="00000132">
            <w:pPr>
              <w:spacing w:line="256" w:lineRule="auto"/>
              <w:rPr>
                <w:b w:val="1"/>
                <w:bCs w:val="1"/>
                <w:color w:val="000000"/>
                <w:sz w:val="20"/>
                <w:szCs w:val="20"/>
              </w:rPr>
            </w:pPr>
            <w:r w:rsidDel="00000000" w:rsidR="00000000" w:rsidRPr="00000000">
              <w:rPr>
                <w:b w:val="1"/>
                <w:bCs w:val="1"/>
                <w:color w:val="000000"/>
                <w:sz w:val="20"/>
                <w:szCs w:val="20"/>
                <w:rtl w:val="0"/>
              </w:rPr>
              <w:t xml:space="preserve">Anul 2023</w:t>
            </w:r>
          </w:p>
          <w:p w:rsidR="00000000" w:rsidDel="00000000" w:rsidP="00000000" w:rsidRDefault="00000000" w:rsidRPr="00000000" w14:paraId="00000133">
            <w:pPr>
              <w:spacing w:line="256" w:lineRule="auto"/>
              <w:rPr>
                <w:b w:val="1"/>
                <w:bCs w:val="1"/>
                <w:color w:val="000000"/>
                <w:sz w:val="20"/>
                <w:szCs w:val="20"/>
              </w:rPr>
            </w:pPr>
            <w:r w:rsidDel="00000000" w:rsidR="00000000" w:rsidRPr="00000000">
              <w:rPr>
                <w:b w:val="1"/>
                <w:bCs w:val="1"/>
                <w:color w:val="000000"/>
                <w:sz w:val="20"/>
                <w:szCs w:val="20"/>
                <w:rtl w:val="0"/>
              </w:rPr>
              <w:t xml:space="preserve">DNA – Secţia de Combatere a Infracţiunilor Asimilate Infracţiunilor de Corupţie</w:t>
            </w:r>
          </w:p>
          <w:p w:rsidR="00000000" w:rsidDel="00000000" w:rsidP="00000000" w:rsidRDefault="00000000" w:rsidRPr="00000000" w14:paraId="00000134">
            <w:pPr>
              <w:spacing w:line="256" w:lineRule="auto"/>
              <w:rPr>
                <w:sz w:val="20"/>
                <w:szCs w:val="20"/>
              </w:rPr>
            </w:pPr>
            <w:r w:rsidDel="00000000" w:rsidR="00000000" w:rsidRPr="00000000">
              <w:rPr>
                <w:rtl w:val="0"/>
              </w:rPr>
            </w:r>
          </w:p>
        </w:tc>
        <w:tc>
          <w:tcPr/>
          <w:p w:rsidR="00000000" w:rsidDel="00000000" w:rsidP="00000000" w:rsidRDefault="00000000" w:rsidRPr="00000000" w14:paraId="00000135">
            <w:pPr>
              <w:spacing w:line="256" w:lineRule="auto"/>
              <w:rPr>
                <w:sz w:val="20"/>
                <w:szCs w:val="20"/>
              </w:rPr>
            </w:pPr>
            <w:r w:rsidDel="00000000" w:rsidR="00000000" w:rsidRPr="00000000">
              <w:rPr>
                <w:b w:val="1"/>
                <w:bCs w:val="1"/>
                <w:color w:val="000000"/>
                <w:sz w:val="20"/>
                <w:szCs w:val="20"/>
                <w:rtl w:val="0"/>
              </w:rPr>
              <w:t xml:space="preserve">Declinare de competenţă la 07.03.2023 în favoarea  Parchetului de pe lângă Judecătoria Buftea</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136">
            <w:pPr>
              <w:rPr>
                <w:sz w:val="20"/>
                <w:szCs w:val="20"/>
              </w:rPr>
            </w:pPr>
            <w:r w:rsidDel="00000000" w:rsidR="00000000" w:rsidRPr="00000000">
              <w:rPr>
                <w:sz w:val="20"/>
                <w:szCs w:val="20"/>
                <w:rtl w:val="0"/>
              </w:rPr>
              <w:t xml:space="preserve">40</w:t>
            </w:r>
          </w:p>
        </w:tc>
        <w:tc>
          <w:tcPr/>
          <w:p w:rsidR="00000000" w:rsidDel="00000000" w:rsidP="00000000" w:rsidRDefault="00000000" w:rsidRPr="00000000" w14:paraId="00000137">
            <w:pPr>
              <w:rPr>
                <w:sz w:val="20"/>
                <w:szCs w:val="20"/>
              </w:rPr>
            </w:pPr>
            <w:r w:rsidDel="00000000" w:rsidR="00000000" w:rsidRPr="00000000">
              <w:rPr>
                <w:sz w:val="20"/>
                <w:szCs w:val="20"/>
                <w:rtl w:val="0"/>
              </w:rPr>
              <w:t xml:space="preserve">Departamentul IX Raportul nr 1/12122023</w:t>
            </w:r>
          </w:p>
        </w:tc>
        <w:tc>
          <w:tcPr/>
          <w:p w:rsidR="00000000" w:rsidDel="00000000" w:rsidP="00000000" w:rsidRDefault="00000000" w:rsidRPr="00000000" w14:paraId="00000138">
            <w:pPr>
              <w:rPr>
                <w:sz w:val="20"/>
                <w:szCs w:val="20"/>
              </w:rPr>
            </w:pPr>
            <w:r w:rsidDel="00000000" w:rsidR="00000000" w:rsidRPr="00000000">
              <w:rPr>
                <w:sz w:val="20"/>
                <w:szCs w:val="20"/>
                <w:rtl w:val="0"/>
              </w:rPr>
              <w:t xml:space="preserve">Ministerul Cercetării. Inovării și Digitalizării</w:t>
            </w:r>
          </w:p>
        </w:tc>
        <w:tc>
          <w:tcPr/>
          <w:p w:rsidR="00000000" w:rsidDel="00000000" w:rsidP="00000000" w:rsidRDefault="00000000" w:rsidRPr="00000000" w14:paraId="00000139">
            <w:pPr>
              <w:rPr>
                <w:sz w:val="20"/>
                <w:szCs w:val="20"/>
              </w:rPr>
            </w:pPr>
            <w:r w:rsidDel="00000000" w:rsidR="00000000" w:rsidRPr="00000000">
              <w:rPr>
                <w:sz w:val="20"/>
                <w:szCs w:val="20"/>
                <w:rtl w:val="0"/>
              </w:rPr>
              <w:t xml:space="preserve">Abuz în serviciu – art 297 alin (1) CP rap la</w:t>
              <w:br w:type="textWrapping"/>
              <w:t xml:space="preserve">art 309 CP</w:t>
              <w:br w:type="textWrapping"/>
              <w:t xml:space="preserve">Prejudiciu estimat</w:t>
              <w:br w:type="textWrapping"/>
              <w:t xml:space="preserve">45522400 </w:t>
            </w:r>
          </w:p>
        </w:tc>
        <w:tc>
          <w:tcPr/>
          <w:p w:rsidR="00000000" w:rsidDel="00000000" w:rsidP="00000000" w:rsidRDefault="00000000" w:rsidRPr="00000000" w14:paraId="0000013A">
            <w:pPr>
              <w:spacing w:line="256" w:lineRule="auto"/>
              <w:rPr>
                <w:b w:val="1"/>
                <w:bCs w:val="1"/>
                <w:color w:val="000000"/>
                <w:sz w:val="20"/>
                <w:szCs w:val="20"/>
              </w:rPr>
            </w:pPr>
            <w:r w:rsidDel="00000000" w:rsidR="00000000" w:rsidRPr="00000000">
              <w:rPr>
                <w:b w:val="1"/>
                <w:bCs w:val="1"/>
                <w:color w:val="000000"/>
                <w:sz w:val="20"/>
                <w:szCs w:val="20"/>
                <w:rtl w:val="0"/>
              </w:rPr>
              <w:t xml:space="preserve">Anul 2024</w:t>
            </w:r>
          </w:p>
          <w:p w:rsidR="00000000" w:rsidDel="00000000" w:rsidP="00000000" w:rsidRDefault="00000000" w:rsidRPr="00000000" w14:paraId="0000013B">
            <w:pPr>
              <w:spacing w:line="256" w:lineRule="auto"/>
              <w:rPr>
                <w:b w:val="1"/>
                <w:bCs w:val="1"/>
                <w:color w:val="000000"/>
                <w:sz w:val="20"/>
                <w:szCs w:val="20"/>
              </w:rPr>
            </w:pPr>
            <w:r w:rsidDel="00000000" w:rsidR="00000000" w:rsidRPr="00000000">
              <w:rPr>
                <w:b w:val="1"/>
                <w:bCs w:val="1"/>
                <w:color w:val="000000"/>
                <w:sz w:val="20"/>
                <w:szCs w:val="20"/>
                <w:rtl w:val="0"/>
              </w:rPr>
              <w:t xml:space="preserve">DNA – Secţia de Combatere a Infracţiunilor Asimilate Infracţiunilor de Corupţie</w:t>
            </w:r>
          </w:p>
          <w:p w:rsidR="00000000" w:rsidDel="00000000" w:rsidP="00000000" w:rsidRDefault="00000000" w:rsidRPr="00000000" w14:paraId="0000013C">
            <w:pPr>
              <w:spacing w:line="256" w:lineRule="auto"/>
              <w:rPr>
                <w:sz w:val="20"/>
                <w:szCs w:val="20"/>
              </w:rPr>
            </w:pPr>
            <w:r w:rsidDel="00000000" w:rsidR="00000000" w:rsidRPr="00000000">
              <w:rPr>
                <w:rtl w:val="0"/>
              </w:rPr>
            </w:r>
          </w:p>
        </w:tc>
        <w:tc>
          <w:tcPr/>
          <w:p w:rsidR="00000000" w:rsidDel="00000000" w:rsidP="00000000" w:rsidRDefault="00000000" w:rsidRPr="00000000" w14:paraId="0000013D">
            <w:pPr>
              <w:spacing w:line="256" w:lineRule="auto"/>
              <w:ind w:hanging="14"/>
              <w:rPr>
                <w:b w:val="1"/>
                <w:bCs w:val="1"/>
                <w:sz w:val="20"/>
                <w:szCs w:val="20"/>
              </w:rPr>
            </w:pPr>
            <w:r w:rsidDel="00000000" w:rsidR="00000000" w:rsidRPr="00000000">
              <w:rPr>
                <w:b w:val="1"/>
                <w:bCs w:val="1"/>
                <w:color w:val="000000"/>
                <w:sz w:val="20"/>
                <w:szCs w:val="20"/>
                <w:rtl w:val="0"/>
              </w:rPr>
              <w:t xml:space="preserve">DOSAR ÎN LUCRU </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13E">
            <w:pPr>
              <w:rPr>
                <w:sz w:val="20"/>
                <w:szCs w:val="20"/>
              </w:rPr>
            </w:pPr>
            <w:r w:rsidDel="00000000" w:rsidR="00000000" w:rsidRPr="00000000">
              <w:rPr>
                <w:sz w:val="20"/>
                <w:szCs w:val="20"/>
                <w:rtl w:val="0"/>
              </w:rPr>
              <w:t xml:space="preserve">41</w:t>
            </w:r>
          </w:p>
        </w:tc>
        <w:tc>
          <w:tcPr/>
          <w:p w:rsidR="00000000" w:rsidDel="00000000" w:rsidP="00000000" w:rsidRDefault="00000000" w:rsidRPr="00000000" w14:paraId="0000013F">
            <w:pPr>
              <w:rPr>
                <w:sz w:val="20"/>
                <w:szCs w:val="20"/>
              </w:rPr>
            </w:pPr>
            <w:r w:rsidDel="00000000" w:rsidR="00000000" w:rsidRPr="00000000">
              <w:rPr>
                <w:sz w:val="20"/>
                <w:szCs w:val="20"/>
                <w:rtl w:val="0"/>
              </w:rPr>
              <w:t xml:space="preserve">Departamentul IX Raportul privind propunerea de sesizare a organelor de urmărire penală nr 2/19042024</w:t>
            </w:r>
          </w:p>
        </w:tc>
        <w:tc>
          <w:tcPr/>
          <w:p w:rsidR="00000000" w:rsidDel="00000000" w:rsidP="00000000" w:rsidRDefault="00000000" w:rsidRPr="00000000" w14:paraId="00000140">
            <w:pPr>
              <w:rPr>
                <w:sz w:val="20"/>
                <w:szCs w:val="20"/>
              </w:rPr>
            </w:pPr>
            <w:r w:rsidDel="00000000" w:rsidR="00000000" w:rsidRPr="00000000">
              <w:rPr>
                <w:sz w:val="20"/>
                <w:szCs w:val="20"/>
                <w:rtl w:val="0"/>
              </w:rPr>
              <w:t xml:space="preserve">Ministerul Mediului. Apelor și Pădurilor Administrația</w:t>
              <w:br w:type="textWrapping"/>
              <w:t xml:space="preserve">Bazinală de Apă Argeș – Vedea</w:t>
            </w:r>
          </w:p>
        </w:tc>
        <w:tc>
          <w:tcPr/>
          <w:p w:rsidR="00000000" w:rsidDel="00000000" w:rsidP="00000000" w:rsidRDefault="00000000" w:rsidRPr="00000000" w14:paraId="00000141">
            <w:pPr>
              <w:rPr>
                <w:sz w:val="20"/>
                <w:szCs w:val="20"/>
              </w:rPr>
            </w:pPr>
            <w:r w:rsidDel="00000000" w:rsidR="00000000" w:rsidRPr="00000000">
              <w:rPr>
                <w:sz w:val="20"/>
                <w:szCs w:val="20"/>
                <w:rtl w:val="0"/>
              </w:rPr>
              <w:t xml:space="preserve">Abuz în serviciu - art 297 alin (1) CP raportat la art</w:t>
              <w:br w:type="textWrapping"/>
              <w:t xml:space="preserve">309 CP</w:t>
              <w:br w:type="textWrapping"/>
              <w:t xml:space="preserve">Prejudiciu estimat</w:t>
              <w:br w:type="textWrapping"/>
              <w:t xml:space="preserve">13464223.19 </w:t>
            </w:r>
          </w:p>
        </w:tc>
        <w:tc>
          <w:tcPr/>
          <w:p w:rsidR="00000000" w:rsidDel="00000000" w:rsidP="00000000" w:rsidRDefault="00000000" w:rsidRPr="00000000" w14:paraId="00000142">
            <w:pPr>
              <w:spacing w:line="256" w:lineRule="auto"/>
              <w:rPr>
                <w:color w:val="000000"/>
                <w:sz w:val="20"/>
                <w:szCs w:val="20"/>
              </w:rPr>
            </w:pPr>
            <w:r w:rsidDel="00000000" w:rsidR="00000000" w:rsidRPr="00000000">
              <w:rPr>
                <w:color w:val="000000"/>
                <w:sz w:val="20"/>
                <w:szCs w:val="20"/>
                <w:rtl w:val="0"/>
              </w:rPr>
              <w:t xml:space="preserve">170/2/P/2024</w:t>
            </w:r>
          </w:p>
          <w:p w:rsidR="00000000" w:rsidDel="00000000" w:rsidP="00000000" w:rsidRDefault="00000000" w:rsidRPr="00000000" w14:paraId="00000143">
            <w:pPr>
              <w:spacing w:line="256" w:lineRule="auto"/>
              <w:rPr>
                <w:color w:val="000000"/>
                <w:sz w:val="20"/>
                <w:szCs w:val="20"/>
              </w:rPr>
            </w:pPr>
            <w:r w:rsidDel="00000000" w:rsidR="00000000" w:rsidRPr="00000000">
              <w:rPr>
                <w:color w:val="000000"/>
                <w:sz w:val="20"/>
                <w:szCs w:val="20"/>
                <w:rtl w:val="0"/>
              </w:rPr>
              <w:t xml:space="preserve">DNA – ST Piteşti</w:t>
            </w:r>
          </w:p>
          <w:p w:rsidR="00000000" w:rsidDel="00000000" w:rsidP="00000000" w:rsidRDefault="00000000" w:rsidRPr="00000000" w14:paraId="00000144">
            <w:pPr>
              <w:spacing w:line="256" w:lineRule="auto"/>
              <w:rPr>
                <w:sz w:val="20"/>
                <w:szCs w:val="20"/>
              </w:rPr>
            </w:pPr>
            <w:r w:rsidDel="00000000" w:rsidR="00000000" w:rsidRPr="00000000">
              <w:rPr>
                <w:rtl w:val="0"/>
              </w:rPr>
            </w:r>
          </w:p>
        </w:tc>
        <w:tc>
          <w:tcPr/>
          <w:p w:rsidR="00000000" w:rsidDel="00000000" w:rsidP="00000000" w:rsidRDefault="00000000" w:rsidRPr="00000000" w14:paraId="00000145">
            <w:pPr>
              <w:spacing w:line="256" w:lineRule="auto"/>
              <w:rPr>
                <w:sz w:val="20"/>
                <w:szCs w:val="20"/>
              </w:rPr>
            </w:pPr>
            <w:r w:rsidDel="00000000" w:rsidR="00000000" w:rsidRPr="00000000">
              <w:rPr>
                <w:b w:val="1"/>
                <w:bCs w:val="1"/>
                <w:color w:val="000000"/>
                <w:sz w:val="20"/>
                <w:szCs w:val="20"/>
                <w:rtl w:val="0"/>
              </w:rPr>
              <w:t xml:space="preserve">DOSAR ÎN LUCRU</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146">
            <w:pPr>
              <w:rPr>
                <w:sz w:val="20"/>
                <w:szCs w:val="20"/>
              </w:rPr>
            </w:pPr>
            <w:r w:rsidDel="00000000" w:rsidR="00000000" w:rsidRPr="00000000">
              <w:rPr>
                <w:sz w:val="20"/>
                <w:szCs w:val="20"/>
                <w:rtl w:val="0"/>
              </w:rPr>
              <w:t xml:space="preserve">42</w:t>
            </w:r>
          </w:p>
        </w:tc>
        <w:tc>
          <w:tcPr/>
          <w:p w:rsidR="00000000" w:rsidDel="00000000" w:rsidP="00000000" w:rsidRDefault="00000000" w:rsidRPr="00000000" w14:paraId="00000147">
            <w:pPr>
              <w:rPr>
                <w:sz w:val="20"/>
                <w:szCs w:val="20"/>
              </w:rPr>
            </w:pPr>
            <w:r w:rsidDel="00000000" w:rsidR="00000000" w:rsidRPr="00000000">
              <w:rPr>
                <w:sz w:val="20"/>
                <w:szCs w:val="20"/>
                <w:rtl w:val="0"/>
              </w:rPr>
              <w:t xml:space="preserve">Departamentul IV Raportul de Follow-up nr</w:t>
              <w:br w:type="textWrapping"/>
              <w:t xml:space="preserve">41199/03062024</w:t>
              <w:br w:type="textWrapping"/>
              <w:t xml:space="preserve">Decizia nr 1/16012023 pct II3</w:t>
            </w:r>
          </w:p>
        </w:tc>
        <w:tc>
          <w:tcPr/>
          <w:p w:rsidR="00000000" w:rsidDel="00000000" w:rsidP="00000000" w:rsidRDefault="00000000" w:rsidRPr="00000000" w14:paraId="00000148">
            <w:pPr>
              <w:rPr>
                <w:sz w:val="20"/>
                <w:szCs w:val="20"/>
              </w:rPr>
            </w:pPr>
            <w:r w:rsidDel="00000000" w:rsidR="00000000" w:rsidRPr="00000000">
              <w:rPr>
                <w:sz w:val="20"/>
                <w:szCs w:val="20"/>
                <w:rtl w:val="0"/>
              </w:rPr>
              <w:t xml:space="preserve">Societatea de Administrare a Participațiilor în Energie SA</w:t>
            </w:r>
          </w:p>
        </w:tc>
        <w:tc>
          <w:tcPr/>
          <w:p w:rsidR="00000000" w:rsidDel="00000000" w:rsidP="00000000" w:rsidRDefault="00000000" w:rsidRPr="00000000" w14:paraId="00000149">
            <w:pPr>
              <w:rPr>
                <w:sz w:val="20"/>
                <w:szCs w:val="20"/>
              </w:rPr>
            </w:pPr>
            <w:r w:rsidDel="00000000" w:rsidR="00000000" w:rsidRPr="00000000">
              <w:rPr>
                <w:sz w:val="20"/>
                <w:szCs w:val="20"/>
                <w:rtl w:val="0"/>
              </w:rPr>
              <w:t xml:space="preserve">Art 64 din Legea nr 94/1992. republicată</w:t>
              <w:br w:type="textWrapping"/>
              <w:t xml:space="preserve">Prejudiciu estimat</w:t>
              <w:br w:type="textWrapping"/>
              <w:t xml:space="preserve">72249000 </w:t>
            </w:r>
          </w:p>
        </w:tc>
        <w:tc>
          <w:tcPr/>
          <w:p w:rsidR="00000000" w:rsidDel="00000000" w:rsidP="00000000" w:rsidRDefault="00000000" w:rsidRPr="00000000" w14:paraId="0000014A">
            <w:pPr>
              <w:spacing w:line="256" w:lineRule="auto"/>
              <w:rPr>
                <w:b w:val="1"/>
                <w:bCs w:val="1"/>
                <w:color w:val="000000"/>
                <w:sz w:val="20"/>
                <w:szCs w:val="20"/>
              </w:rPr>
            </w:pPr>
            <w:r w:rsidDel="00000000" w:rsidR="00000000" w:rsidRPr="00000000">
              <w:rPr>
                <w:b w:val="1"/>
                <w:bCs w:val="1"/>
                <w:sz w:val="20"/>
                <w:szCs w:val="20"/>
                <w:rtl w:val="0"/>
              </w:rPr>
              <w:t xml:space="preserve">Anul </w:t>
            </w:r>
            <w:r w:rsidDel="00000000" w:rsidR="00000000" w:rsidRPr="00000000">
              <w:rPr>
                <w:b w:val="1"/>
                <w:bCs w:val="1"/>
                <w:color w:val="000000"/>
                <w:sz w:val="20"/>
                <w:szCs w:val="20"/>
                <w:rtl w:val="0"/>
              </w:rPr>
              <w:t xml:space="preserve">2024</w:t>
            </w:r>
          </w:p>
          <w:p w:rsidR="00000000" w:rsidDel="00000000" w:rsidP="00000000" w:rsidRDefault="00000000" w:rsidRPr="00000000" w14:paraId="0000014B">
            <w:pPr>
              <w:spacing w:line="256" w:lineRule="auto"/>
              <w:rPr>
                <w:sz w:val="20"/>
                <w:szCs w:val="20"/>
              </w:rPr>
            </w:pPr>
            <w:r w:rsidDel="00000000" w:rsidR="00000000" w:rsidRPr="00000000">
              <w:rPr>
                <w:b w:val="1"/>
                <w:bCs w:val="1"/>
                <w:color w:val="000000"/>
                <w:sz w:val="20"/>
                <w:szCs w:val="20"/>
                <w:rtl w:val="0"/>
              </w:rPr>
              <w:t xml:space="preserve">DNA – Secţia de Combatere a Corupţiei</w:t>
            </w:r>
            <w:r w:rsidDel="00000000" w:rsidR="00000000" w:rsidRPr="00000000">
              <w:rPr>
                <w:rtl w:val="0"/>
              </w:rPr>
            </w:r>
          </w:p>
        </w:tc>
        <w:tc>
          <w:tcPr/>
          <w:p w:rsidR="00000000" w:rsidDel="00000000" w:rsidP="00000000" w:rsidRDefault="00000000" w:rsidRPr="00000000" w14:paraId="0000014C">
            <w:pPr>
              <w:spacing w:line="256" w:lineRule="auto"/>
              <w:rPr>
                <w:sz w:val="20"/>
                <w:szCs w:val="20"/>
              </w:rPr>
            </w:pPr>
            <w:r w:rsidDel="00000000" w:rsidR="00000000" w:rsidRPr="00000000">
              <w:rPr>
                <w:b w:val="1"/>
                <w:bCs w:val="1"/>
                <w:color w:val="000000"/>
                <w:sz w:val="20"/>
                <w:szCs w:val="20"/>
                <w:rtl w:val="0"/>
              </w:rPr>
              <w:t xml:space="preserve">DOSAR ÎN LUCRU</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14D">
            <w:pPr>
              <w:rPr>
                <w:sz w:val="20"/>
                <w:szCs w:val="20"/>
              </w:rPr>
            </w:pPr>
            <w:r w:rsidDel="00000000" w:rsidR="00000000" w:rsidRPr="00000000">
              <w:rPr>
                <w:sz w:val="20"/>
                <w:szCs w:val="20"/>
                <w:rtl w:val="0"/>
              </w:rPr>
              <w:t xml:space="preserve">43</w:t>
            </w:r>
          </w:p>
        </w:tc>
        <w:tc>
          <w:tcPr/>
          <w:p w:rsidR="00000000" w:rsidDel="00000000" w:rsidP="00000000" w:rsidRDefault="00000000" w:rsidRPr="00000000" w14:paraId="0000014E">
            <w:pPr>
              <w:rPr>
                <w:sz w:val="20"/>
                <w:szCs w:val="20"/>
              </w:rPr>
            </w:pPr>
            <w:r w:rsidDel="00000000" w:rsidR="00000000" w:rsidRPr="00000000">
              <w:rPr>
                <w:sz w:val="20"/>
                <w:szCs w:val="20"/>
                <w:rtl w:val="0"/>
              </w:rPr>
              <w:t xml:space="preserve">Direcția de Control al Achizițiilor Publice.</w:t>
              <w:br w:type="textWrapping"/>
              <w:t xml:space="preserve">Elaborare a Metodologiei în acest Domeniu și Pregătire Profesională a Personalului de Specialitate (DCAP) Raportul privind propunerea de sesizare a</w:t>
              <w:br w:type="textWrapping"/>
              <w:t xml:space="preserve">organelor de urmărire penală</w:t>
            </w:r>
          </w:p>
        </w:tc>
        <w:tc>
          <w:tcPr/>
          <w:p w:rsidR="00000000" w:rsidDel="00000000" w:rsidP="00000000" w:rsidRDefault="00000000" w:rsidRPr="00000000" w14:paraId="0000014F">
            <w:pPr>
              <w:rPr>
                <w:sz w:val="20"/>
                <w:szCs w:val="20"/>
              </w:rPr>
            </w:pPr>
            <w:r w:rsidDel="00000000" w:rsidR="00000000" w:rsidRPr="00000000">
              <w:rPr>
                <w:sz w:val="20"/>
                <w:szCs w:val="20"/>
                <w:rtl w:val="0"/>
              </w:rPr>
              <w:t xml:space="preserve">Societatea Complexul Energetic Oltenia SA</w:t>
            </w:r>
          </w:p>
        </w:tc>
        <w:tc>
          <w:tcPr/>
          <w:p w:rsidR="00000000" w:rsidDel="00000000" w:rsidP="00000000" w:rsidRDefault="00000000" w:rsidRPr="00000000" w14:paraId="00000150">
            <w:pPr>
              <w:rPr>
                <w:sz w:val="20"/>
                <w:szCs w:val="20"/>
              </w:rPr>
            </w:pPr>
            <w:r w:rsidDel="00000000" w:rsidR="00000000" w:rsidRPr="00000000">
              <w:rPr>
                <w:sz w:val="20"/>
                <w:szCs w:val="20"/>
                <w:rtl w:val="0"/>
              </w:rPr>
              <w:t xml:space="preserve">Abuz în serviciu art 297 CP.</w:t>
              <w:br w:type="textWrapping"/>
              <w:t xml:space="preserve">Fals intelectual</w:t>
              <w:br w:type="textWrapping"/>
              <w:t xml:space="preserve">art 321 CP</w:t>
            </w:r>
          </w:p>
        </w:tc>
        <w:tc>
          <w:tcPr/>
          <w:p w:rsidR="00000000" w:rsidDel="00000000" w:rsidP="00000000" w:rsidRDefault="00000000" w:rsidRPr="00000000" w14:paraId="00000151">
            <w:pPr>
              <w:spacing w:line="256" w:lineRule="auto"/>
              <w:rPr>
                <w:b w:val="1"/>
                <w:bCs w:val="1"/>
                <w:color w:val="000000"/>
                <w:sz w:val="20"/>
                <w:szCs w:val="20"/>
              </w:rPr>
            </w:pPr>
            <w:r w:rsidDel="00000000" w:rsidR="00000000" w:rsidRPr="00000000">
              <w:rPr>
                <w:b w:val="1"/>
                <w:bCs w:val="1"/>
                <w:color w:val="000000"/>
                <w:sz w:val="20"/>
                <w:szCs w:val="20"/>
                <w:rtl w:val="0"/>
              </w:rPr>
              <w:t xml:space="preserve">Anul 2023</w:t>
            </w:r>
          </w:p>
          <w:p w:rsidR="00000000" w:rsidDel="00000000" w:rsidP="00000000" w:rsidRDefault="00000000" w:rsidRPr="00000000" w14:paraId="00000152">
            <w:pPr>
              <w:spacing w:line="256" w:lineRule="auto"/>
              <w:rPr>
                <w:b w:val="1"/>
                <w:bCs w:val="1"/>
                <w:color w:val="000000"/>
                <w:sz w:val="20"/>
                <w:szCs w:val="20"/>
              </w:rPr>
            </w:pPr>
            <w:r w:rsidDel="00000000" w:rsidR="00000000" w:rsidRPr="00000000">
              <w:rPr>
                <w:b w:val="1"/>
                <w:bCs w:val="1"/>
                <w:color w:val="000000"/>
                <w:sz w:val="20"/>
                <w:szCs w:val="20"/>
                <w:rtl w:val="0"/>
              </w:rPr>
              <w:t xml:space="preserve">DNA – Secţia de Combatere a Infracţiunilor Asimilate Infracţiunilor de Corupţie</w:t>
            </w:r>
          </w:p>
          <w:p w:rsidR="00000000" w:rsidDel="00000000" w:rsidP="00000000" w:rsidRDefault="00000000" w:rsidRPr="00000000" w14:paraId="00000153">
            <w:pPr>
              <w:spacing w:line="256" w:lineRule="auto"/>
              <w:rPr>
                <w:sz w:val="20"/>
                <w:szCs w:val="20"/>
              </w:rPr>
            </w:pPr>
            <w:r w:rsidDel="00000000" w:rsidR="00000000" w:rsidRPr="00000000">
              <w:rPr>
                <w:rtl w:val="0"/>
              </w:rPr>
            </w:r>
          </w:p>
        </w:tc>
        <w:tc>
          <w:tcPr/>
          <w:p w:rsidR="00000000" w:rsidDel="00000000" w:rsidP="00000000" w:rsidRDefault="00000000" w:rsidRPr="00000000" w14:paraId="00000154">
            <w:pPr>
              <w:spacing w:line="256" w:lineRule="auto"/>
              <w:rPr>
                <w:sz w:val="20"/>
                <w:szCs w:val="20"/>
              </w:rPr>
            </w:pPr>
            <w:r w:rsidDel="00000000" w:rsidR="00000000" w:rsidRPr="00000000">
              <w:rPr>
                <w:b w:val="1"/>
                <w:bCs w:val="1"/>
                <w:color w:val="000000"/>
                <w:sz w:val="20"/>
                <w:szCs w:val="20"/>
                <w:rtl w:val="0"/>
              </w:rPr>
              <w:t xml:space="preserve">DOSAR ÎN LUCRU</w:t>
            </w:r>
            <w:r w:rsidDel="00000000" w:rsidR="00000000" w:rsidRPr="00000000">
              <w:rPr>
                <w:rtl w:val="0"/>
              </w:rPr>
            </w:r>
          </w:p>
        </w:tc>
      </w:tr>
    </w:tbl>
    <w:p w:rsidR="00000000" w:rsidDel="00000000" w:rsidP="00000000" w:rsidRDefault="00000000" w:rsidRPr="00000000" w14:paraId="00000155">
      <w:pPr>
        <w:spacing w:after="0" w:line="276" w:lineRule="auto"/>
        <w:jc w:val="both"/>
        <w:rPr/>
      </w:pPr>
      <w:r w:rsidDel="00000000" w:rsidR="00000000" w:rsidRPr="00000000">
        <w:rPr>
          <w:rtl w:val="0"/>
        </w:rPr>
      </w:r>
    </w:p>
    <w:p w:rsidR="00000000" w:rsidDel="00000000" w:rsidP="00000000" w:rsidRDefault="00000000" w:rsidRPr="00000000" w14:paraId="00000156">
      <w:pPr>
        <w:spacing w:after="0" w:line="276" w:lineRule="auto"/>
        <w:jc w:val="both"/>
        <w:rPr/>
      </w:pPr>
      <w:r w:rsidDel="00000000" w:rsidR="00000000" w:rsidRPr="00000000">
        <w:rPr>
          <w:rtl w:val="0"/>
        </w:rPr>
        <w:tab/>
      </w:r>
    </w:p>
    <w:p w:rsidR="00000000" w:rsidDel="00000000" w:rsidP="00000000" w:rsidRDefault="00000000" w:rsidRPr="00000000" w14:paraId="00000157">
      <w:pPr>
        <w:spacing w:after="0" w:line="276" w:lineRule="auto"/>
        <w:jc w:val="both"/>
        <w:rPr/>
      </w:pPr>
      <w:r w:rsidDel="00000000" w:rsidR="00000000" w:rsidRPr="00000000">
        <w:rPr>
          <w:rtl w:val="0"/>
        </w:rPr>
        <w:tab/>
      </w:r>
    </w:p>
    <w:p w:rsidR="00000000" w:rsidDel="00000000" w:rsidP="00000000" w:rsidRDefault="00000000" w:rsidRPr="00000000" w14:paraId="00000158">
      <w:pPr>
        <w:tabs>
          <w:tab w:val="left" w:leader="none" w:pos="709"/>
        </w:tabs>
        <w:spacing w:line="276" w:lineRule="auto"/>
        <w:jc w:val="both"/>
        <w:rPr/>
      </w:pPr>
      <w:r w:rsidDel="00000000" w:rsidR="00000000" w:rsidRPr="00000000">
        <w:rPr>
          <w:rtl w:val="0"/>
        </w:rPr>
      </w:r>
    </w:p>
    <w:p w:rsidR="00000000" w:rsidDel="00000000" w:rsidP="00000000" w:rsidRDefault="00000000" w:rsidRPr="00000000" w14:paraId="00000159">
      <w:pPr>
        <w:spacing w:line="276" w:lineRule="auto"/>
        <w:jc w:val="center"/>
        <w:rPr/>
      </w:pPr>
      <w:r w:rsidDel="00000000" w:rsidR="00000000" w:rsidRPr="00000000">
        <w:rPr>
          <w:rtl w:val="0"/>
        </w:rPr>
        <w:t xml:space="preserve">BIROUL DE INFORMARE ŞI RELAŢII PUBLICE</w:t>
      </w:r>
    </w:p>
    <w:sectPr>
      <w:headerReference r:id="rId13" w:type="first"/>
      <w:pgSz w:h="16838" w:w="11906" w:orient="portrait"/>
      <w:pgMar w:bottom="810" w:top="1519" w:left="1440" w:right="1133" w:header="708" w:footer="708"/>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na Poenariu" w:id="1" w:date="2025-12-10T09:45:54Z">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data trimiterii în judecată transmisă de ei este greșită</w:t>
      </w:r>
    </w:p>
  </w:comment>
  <w:comment w:author="Ana Poenariu" w:id="0" w:date="2025-12-09T16:52:00Z">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dosarul a fost declinat mult mai devreme, adică în 2018</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6A" w15:done="0"/>
  <w15:commentEx w15:paraId="0000016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mbr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93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256"/>
      <w:gridCol w:w="2835"/>
      <w:gridCol w:w="3232"/>
      <w:tblGridChange w:id="0">
        <w:tblGrid>
          <w:gridCol w:w="3256"/>
          <w:gridCol w:w="2835"/>
          <w:gridCol w:w="3232"/>
        </w:tblGrid>
      </w:tblGridChange>
    </w:tblGrid>
    <w:tr>
      <w:trPr>
        <w:cantSplit w:val="0"/>
        <w:tblHeader w:val="0"/>
      </w:trPr>
      <w:tc>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9333"/>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România</w:t>
          </w:r>
        </w:p>
      </w:tc>
      <w:tc>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9333"/>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9333"/>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Telefon: 021.313.01.00</w:t>
          </w:r>
        </w:p>
      </w:tc>
    </w:tr>
    <w:tr>
      <w:trPr>
        <w:cantSplit w:val="0"/>
        <w:tblHeader w:val="0"/>
      </w:trPr>
      <w:tc>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9333"/>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Strada Știrbei Vodă nr.79-81 </w:t>
          </w:r>
        </w:p>
      </w:tc>
      <w:tc>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9333"/>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9333"/>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Fax: 021.313.01.15</w:t>
          </w:r>
        </w:p>
      </w:tc>
    </w:tr>
    <w:tr>
      <w:trPr>
        <w:cantSplit w:val="0"/>
        <w:tblHeader w:val="0"/>
      </w:trPr>
      <w:tc>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9333"/>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Sector 1, București </w:t>
          </w:r>
        </w:p>
      </w:tc>
      <w:tc>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9333"/>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9333"/>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e-mail: presa@pna.ro</w:t>
          </w:r>
        </w:p>
      </w:tc>
    </w:tr>
    <w:tr>
      <w:trPr>
        <w:cantSplit w:val="0"/>
        <w:tblHeader w:val="0"/>
      </w:trPr>
      <w:tc>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9333"/>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Cod poștal 010106</w:t>
          </w:r>
        </w:p>
      </w:tc>
      <w:tc>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9333"/>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9333"/>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www.pna.ro</w:t>
          </w:r>
        </w:p>
      </w:tc>
    </w:tr>
  </w:tbl>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9333"/>
      </w:tabs>
      <w:spacing w:after="0" w:before="0" w:line="240" w:lineRule="auto"/>
      <w:ind w:left="0" w:right="0" w:firstLine="0"/>
      <w:jc w:val="left"/>
      <w:rPr>
        <w:rFonts w:ascii="Cambria" w:cs="Cambria" w:eastAsia="Cambria" w:hAnsi="Cambria"/>
        <w:b w:val="0"/>
        <w:bCs w:val="0"/>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Parchetul de pe lângă Înalta Curte de Casație și Justiție</w:t>
    </w:r>
    <w:r w:rsidDel="00000000" w:rsidR="00000000" w:rsidRPr="00000000">
      <w:drawing>
        <wp:anchor allowOverlap="1" behindDoc="1" distB="0" distT="0" distL="0" distR="0" hidden="0" layoutInCell="1" locked="0" relativeHeight="0" simplePos="0">
          <wp:simplePos x="0" y="0"/>
          <wp:positionH relativeFrom="column">
            <wp:posOffset>2438400</wp:posOffset>
          </wp:positionH>
          <wp:positionV relativeFrom="paragraph">
            <wp:posOffset>-935354</wp:posOffset>
          </wp:positionV>
          <wp:extent cx="1028206" cy="939063"/>
          <wp:effectExtent b="0" l="0" r="0" t="0"/>
          <wp:wrapNone/>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28206" cy="939063"/>
                  </a:xfrm>
                  <a:prstGeom prst="rect"/>
                  <a:ln/>
                </pic:spPr>
              </pic:pic>
            </a:graphicData>
          </a:graphic>
        </wp:anchor>
      </w:drawing>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9333"/>
      </w:tabs>
      <w:spacing w:after="0" w:before="0" w:line="240" w:lineRule="auto"/>
      <w:ind w:left="0" w:right="0" w:firstLine="0"/>
      <w:jc w:val="center"/>
      <w:rPr>
        <w:rFonts w:ascii="Cambria" w:cs="Cambria" w:eastAsia="Cambria" w:hAnsi="Cambria"/>
        <w:b w:val="1"/>
        <w:bCs w:val="1"/>
        <w:i w:val="0"/>
        <w:iCs w:val="0"/>
        <w:smallCaps w:val="0"/>
        <w:strike w:val="0"/>
        <w:color w:val="000000"/>
        <w:sz w:val="16"/>
        <w:szCs w:val="16"/>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Direcția Națională Anticorupție</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-57149</wp:posOffset>
          </wp:positionH>
          <wp:positionV relativeFrom="paragraph">
            <wp:posOffset>215265</wp:posOffset>
          </wp:positionV>
          <wp:extent cx="6000750" cy="57150"/>
          <wp:effectExtent b="0" l="0" r="0" t="0"/>
          <wp:wrapNone/>
          <wp:docPr id="9"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6000750" cy="57150"/>
                  </a:xfrm>
                  <a:prstGeom prst="rect"/>
                  <a:ln/>
                </pic:spPr>
              </pic:pic>
            </a:graphicData>
          </a:graphic>
        </wp:anchor>
      </w:drawing>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r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paragraph" w:styleId="Antet">
    <w:name w:val="header"/>
    <w:basedOn w:val="Normal"/>
    <w:link w:val="AntetCaracter"/>
    <w:uiPriority w:val="99"/>
    <w:unhideWhenUsed w:val="1"/>
    <w:rsid w:val="00AE7B84"/>
    <w:pPr>
      <w:tabs>
        <w:tab w:val="center" w:pos="4513"/>
        <w:tab w:val="right" w:pos="9026"/>
      </w:tabs>
      <w:spacing w:after="0" w:line="240" w:lineRule="auto"/>
    </w:pPr>
  </w:style>
  <w:style w:type="character" w:styleId="AntetCaracter" w:customStyle="1">
    <w:name w:val="Antet Caracter"/>
    <w:basedOn w:val="Fontdeparagrafimplicit"/>
    <w:link w:val="Antet"/>
    <w:uiPriority w:val="99"/>
    <w:rsid w:val="00AE7B84"/>
  </w:style>
  <w:style w:type="paragraph" w:styleId="Subsol">
    <w:name w:val="footer"/>
    <w:basedOn w:val="Normal"/>
    <w:link w:val="SubsolCaracter"/>
    <w:uiPriority w:val="99"/>
    <w:unhideWhenUsed w:val="1"/>
    <w:rsid w:val="00AE7B84"/>
    <w:pPr>
      <w:tabs>
        <w:tab w:val="center" w:pos="4513"/>
        <w:tab w:val="right" w:pos="9026"/>
      </w:tabs>
      <w:spacing w:after="0" w:line="240" w:lineRule="auto"/>
    </w:pPr>
  </w:style>
  <w:style w:type="character" w:styleId="SubsolCaracter" w:customStyle="1">
    <w:name w:val="Subsol Caracter"/>
    <w:basedOn w:val="Fontdeparagrafimplicit"/>
    <w:link w:val="Subsol"/>
    <w:uiPriority w:val="99"/>
    <w:rsid w:val="00AE7B84"/>
  </w:style>
  <w:style w:type="table" w:styleId="Tabelgril">
    <w:name w:val="Table Grid"/>
    <w:basedOn w:val="TabelNormal"/>
    <w:uiPriority w:val="39"/>
    <w:rsid w:val="00F738A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nBalon">
    <w:name w:val="Balloon Text"/>
    <w:basedOn w:val="Normal"/>
    <w:link w:val="TextnBalonCaracter"/>
    <w:uiPriority w:val="99"/>
    <w:semiHidden w:val="1"/>
    <w:unhideWhenUsed w:val="1"/>
    <w:rsid w:val="001A7AF7"/>
    <w:pPr>
      <w:spacing w:after="0" w:line="240" w:lineRule="auto"/>
    </w:pPr>
    <w:rPr>
      <w:rFonts w:ascii="Segoe UI" w:cs="Segoe UI" w:hAnsi="Segoe UI"/>
      <w:sz w:val="18"/>
      <w:szCs w:val="18"/>
    </w:rPr>
  </w:style>
  <w:style w:type="character" w:styleId="TextnBalonCaracter" w:customStyle="1">
    <w:name w:val="Text în Balon Caracter"/>
    <w:basedOn w:val="Fontdeparagrafimplicit"/>
    <w:link w:val="TextnBalon"/>
    <w:uiPriority w:val="99"/>
    <w:semiHidden w:val="1"/>
    <w:rsid w:val="001A7AF7"/>
    <w:rPr>
      <w:rFonts w:ascii="Segoe UI" w:cs="Segoe UI" w:hAnsi="Segoe UI"/>
      <w:sz w:val="18"/>
      <w:szCs w:val="18"/>
    </w:rPr>
  </w:style>
  <w:style w:type="character" w:styleId="Hyperlink">
    <w:name w:val="Hyperlink"/>
    <w:basedOn w:val="Fontdeparagrafimplicit"/>
    <w:uiPriority w:val="99"/>
    <w:unhideWhenUsed w:val="1"/>
    <w:rsid w:val="009B3A92"/>
    <w:rPr>
      <w:color w:val="0563c1" w:themeColor="hyperlink"/>
      <w:u w:val="single"/>
    </w:rPr>
  </w:style>
  <w:style w:type="character" w:styleId="rvts8" w:customStyle="1">
    <w:name w:val="rvts8"/>
    <w:basedOn w:val="Fontdeparagrafimplicit"/>
    <w:rsid w:val="00280AC6"/>
  </w:style>
  <w:style w:type="character" w:styleId="tab" w:customStyle="1">
    <w:name w:val="tab"/>
    <w:basedOn w:val="Fontdeparagrafimplicit"/>
    <w:rsid w:val="00A703AF"/>
  </w:style>
  <w:style w:type="character" w:styleId="rvts6" w:customStyle="1">
    <w:name w:val="rvts6"/>
    <w:basedOn w:val="Fontdeparagrafimplicit"/>
    <w:rsid w:val="00A703AF"/>
  </w:style>
  <w:style w:type="character" w:styleId="psearchhighlight" w:customStyle="1">
    <w:name w:val="psearchhighlight"/>
    <w:basedOn w:val="Fontdeparagrafimplicit"/>
    <w:rsid w:val="00A703AF"/>
  </w:style>
  <w:style w:type="paragraph" w:styleId="NormalWeb">
    <w:name w:val="Normal (Web)"/>
    <w:basedOn w:val="Normal"/>
    <w:uiPriority w:val="99"/>
    <w:rsid w:val="00191BF8"/>
    <w:pPr>
      <w:spacing w:after="100" w:afterAutospacing="1" w:before="100" w:beforeAutospacing="1" w:line="240" w:lineRule="auto"/>
    </w:pPr>
    <w:rPr>
      <w:rFonts w:cs="Times New Roman" w:eastAsia="Times New Roman"/>
      <w:sz w:val="24"/>
      <w:szCs w:val="24"/>
      <w:lang w:val="en-US"/>
    </w:rPr>
  </w:style>
  <w:style w:type="character" w:styleId="MeniuneNerezolvat">
    <w:name w:val="Unresolved Mention"/>
    <w:basedOn w:val="Fontdeparagrafimplicit"/>
    <w:uiPriority w:val="99"/>
    <w:semiHidden w:val="1"/>
    <w:unhideWhenUsed w:val="1"/>
    <w:rsid w:val="006E4FA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dna.ro/comunicat.xhtml?id=11709" TargetMode="External"/><Relationship Id="rId10" Type="http://schemas.openxmlformats.org/officeDocument/2006/relationships/hyperlink" Target="https://www.dna.ro/comunicat.xhtml?id=10748" TargetMode="External"/><Relationship Id="rId13" Type="http://schemas.openxmlformats.org/officeDocument/2006/relationships/header" Target="header1.xml"/><Relationship Id="rId12" Type="http://schemas.openxmlformats.org/officeDocument/2006/relationships/hyperlink" Target="https://www.dna.ro/comunicat.xhtml?id=12431"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dna.ro/comunicat.xhtml?id=11253"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cvrdgiwqXdnhqXbPDfHx/c7N7w==">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2025-07-15T04:58:00Z</dcterms:created>
  <dc:creator>Eugen Purcaru</dc:creator>
</cp:coreProperties>
</file>