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E3E6D" w14:textId="77777777" w:rsidR="00114BCB" w:rsidRPr="001A5098" w:rsidRDefault="00114BCB" w:rsidP="00BF53DE">
      <w:pPr>
        <w:rPr>
          <w:lang w:val="en-US"/>
        </w:rPr>
      </w:pPr>
    </w:p>
    <w:p w14:paraId="58665BB0" w14:textId="77777777" w:rsidR="00426C3F" w:rsidRPr="001A5098" w:rsidRDefault="00426C3F" w:rsidP="00BF53DE"/>
    <w:p w14:paraId="295B8CBE" w14:textId="77777777" w:rsidR="00426C3F" w:rsidRPr="001A5098" w:rsidRDefault="00426C3F" w:rsidP="00BF53DE"/>
    <w:p w14:paraId="5159E682" w14:textId="77777777" w:rsidR="00426C3F" w:rsidRPr="001A5098" w:rsidRDefault="00426C3F" w:rsidP="00BF53DE"/>
    <w:p w14:paraId="1CF1FC47" w14:textId="77777777" w:rsidR="00426C3F" w:rsidRPr="001A5098" w:rsidRDefault="00426C3F" w:rsidP="00BF53DE"/>
    <w:p w14:paraId="51D984F5" w14:textId="77777777" w:rsidR="00426C3F" w:rsidRPr="001A5098" w:rsidRDefault="00426C3F" w:rsidP="00BF53DE"/>
    <w:p w14:paraId="3116CE39" w14:textId="77777777" w:rsidR="00426C3F" w:rsidRPr="001A5098" w:rsidRDefault="00426C3F" w:rsidP="00BF53DE"/>
    <w:p w14:paraId="2F27BC47" w14:textId="77777777" w:rsidR="00426C3F" w:rsidRPr="001A5098" w:rsidRDefault="00426C3F" w:rsidP="00BF53DE"/>
    <w:p w14:paraId="0D79B1B4" w14:textId="77777777" w:rsidR="00426C3F" w:rsidRPr="001A5098" w:rsidRDefault="00426C3F" w:rsidP="00BF53DE"/>
    <w:p w14:paraId="55E2DC22" w14:textId="77777777" w:rsidR="00426C3F" w:rsidRPr="001A5098" w:rsidRDefault="00426C3F" w:rsidP="00BF53DE"/>
    <w:p w14:paraId="29CAD294" w14:textId="77777777" w:rsidR="00426C3F" w:rsidRPr="001A5098" w:rsidRDefault="00426C3F" w:rsidP="00BF53DE"/>
    <w:p w14:paraId="62B255B0" w14:textId="77777777" w:rsidR="00426C3F" w:rsidRPr="001A5098" w:rsidRDefault="00426C3F" w:rsidP="00BF53DE"/>
    <w:p w14:paraId="61745E9D" w14:textId="77777777" w:rsidR="00426C3F" w:rsidRPr="001A5098" w:rsidRDefault="00426C3F" w:rsidP="00BF53DE"/>
    <w:p w14:paraId="6D7A5045" w14:textId="77777777" w:rsidR="00426C3F" w:rsidRPr="001A5098" w:rsidRDefault="00426C3F" w:rsidP="00BF53DE"/>
    <w:p w14:paraId="57CEBF44" w14:textId="77777777" w:rsidR="00426C3F" w:rsidRPr="001A5098" w:rsidRDefault="00426C3F" w:rsidP="00BF53DE"/>
    <w:p w14:paraId="3E1706E5" w14:textId="77777777" w:rsidR="00A216A2" w:rsidRPr="001A5098" w:rsidRDefault="00A216A2" w:rsidP="00BF53DE">
      <w:pPr>
        <w:rPr>
          <w:sz w:val="24"/>
          <w:szCs w:val="24"/>
        </w:rPr>
      </w:pPr>
    </w:p>
    <w:p w14:paraId="368FC882" w14:textId="77777777" w:rsidR="00A216A2" w:rsidRPr="001A5098" w:rsidRDefault="00A216A2" w:rsidP="00BF53DE">
      <w:pPr>
        <w:rPr>
          <w:sz w:val="24"/>
          <w:szCs w:val="24"/>
        </w:rPr>
      </w:pPr>
    </w:p>
    <w:p w14:paraId="1C7D3E46" w14:textId="77777777" w:rsidR="00426C3F" w:rsidRPr="001A5098" w:rsidRDefault="00426C3F" w:rsidP="00BF53DE">
      <w:pPr>
        <w:rPr>
          <w:sz w:val="24"/>
          <w:szCs w:val="24"/>
        </w:rPr>
      </w:pPr>
    </w:p>
    <w:p w14:paraId="04AF822C" w14:textId="7B302DA2" w:rsidR="00426C3F" w:rsidRPr="001A5098" w:rsidRDefault="00426C3F" w:rsidP="00426C3F">
      <w:pPr>
        <w:pStyle w:val="Title"/>
        <w:rPr>
          <w:sz w:val="24"/>
          <w:szCs w:val="24"/>
        </w:rPr>
      </w:pPr>
      <w:r w:rsidRPr="001A5098">
        <w:rPr>
          <w:sz w:val="24"/>
          <w:szCs w:val="24"/>
        </w:rPr>
        <w:t>SECTIUNEA II</w:t>
      </w:r>
      <w:r w:rsidR="00CC02EF">
        <w:rPr>
          <w:sz w:val="24"/>
          <w:szCs w:val="24"/>
        </w:rPr>
        <w:t>I</w:t>
      </w:r>
      <w:bookmarkStart w:id="0" w:name="_GoBack"/>
      <w:bookmarkEnd w:id="0"/>
      <w:r w:rsidRPr="001A5098">
        <w:rPr>
          <w:sz w:val="24"/>
          <w:szCs w:val="24"/>
        </w:rPr>
        <w:t xml:space="preserve"> - CAIET DE SARCINI</w:t>
      </w:r>
    </w:p>
    <w:p w14:paraId="7BE5E7CB" w14:textId="2E2A9000" w:rsidR="00426C3F" w:rsidRPr="00D578C6" w:rsidRDefault="00D27B13" w:rsidP="00426C3F">
      <w:pPr>
        <w:pStyle w:val="Subtitle"/>
        <w:rPr>
          <w:b/>
          <w:sz w:val="24"/>
          <w:szCs w:val="24"/>
        </w:rPr>
      </w:pPr>
      <w:r w:rsidRPr="00D578C6">
        <w:rPr>
          <w:b/>
          <w:sz w:val="24"/>
          <w:szCs w:val="24"/>
        </w:rPr>
        <w:t>MENTENANȚĂ ECHIPAMENTE DE REȚEA</w:t>
      </w:r>
    </w:p>
    <w:p w14:paraId="47458144" w14:textId="77777777" w:rsidR="00426C3F" w:rsidRPr="001A5098" w:rsidRDefault="00426C3F" w:rsidP="00BF53DE"/>
    <w:p w14:paraId="63DCA4E1" w14:textId="77777777" w:rsidR="00426C3F" w:rsidRPr="001A5098" w:rsidRDefault="00426C3F" w:rsidP="00BF53DE"/>
    <w:p w14:paraId="74D74DB5" w14:textId="77777777" w:rsidR="00426C3F" w:rsidRPr="001A5098" w:rsidRDefault="00426C3F" w:rsidP="00BF53DE"/>
    <w:p w14:paraId="0E4F42B1" w14:textId="77777777" w:rsidR="00426C3F" w:rsidRPr="001A5098" w:rsidRDefault="00426C3F" w:rsidP="00BF53DE"/>
    <w:p w14:paraId="4A36D20F" w14:textId="77777777" w:rsidR="00426C3F" w:rsidRPr="001A5098" w:rsidRDefault="00426C3F" w:rsidP="00BF53DE"/>
    <w:p w14:paraId="1C783BDD" w14:textId="77777777" w:rsidR="00426C3F" w:rsidRPr="001A5098" w:rsidRDefault="00426C3F" w:rsidP="00BF53DE"/>
    <w:p w14:paraId="6CBE7402" w14:textId="77777777" w:rsidR="00426C3F" w:rsidRPr="001A5098" w:rsidRDefault="00426C3F" w:rsidP="00BF53DE"/>
    <w:p w14:paraId="6D6F5AC3" w14:textId="77777777" w:rsidR="00426C3F" w:rsidRPr="001A5098" w:rsidRDefault="00426C3F" w:rsidP="00BF53DE"/>
    <w:p w14:paraId="04D20126" w14:textId="77777777" w:rsidR="00426C3F" w:rsidRPr="001A5098" w:rsidRDefault="00426C3F" w:rsidP="00BF53DE"/>
    <w:p w14:paraId="3C9B0A64" w14:textId="77777777" w:rsidR="00426C3F" w:rsidRPr="001A5098" w:rsidRDefault="00426C3F" w:rsidP="00BF53DE"/>
    <w:p w14:paraId="187576C5" w14:textId="77777777" w:rsidR="00426C3F" w:rsidRPr="001A5098" w:rsidRDefault="00426C3F" w:rsidP="00BF53DE"/>
    <w:p w14:paraId="3583238A" w14:textId="77777777" w:rsidR="00426C3F" w:rsidRPr="001A5098" w:rsidRDefault="00426C3F" w:rsidP="00BF53DE"/>
    <w:p w14:paraId="5EE4CE68" w14:textId="77777777" w:rsidR="00426C3F" w:rsidRPr="001A5098" w:rsidRDefault="00426C3F" w:rsidP="00BF53DE"/>
    <w:p w14:paraId="51325972" w14:textId="77777777" w:rsidR="00426C3F" w:rsidRPr="001A5098" w:rsidRDefault="00426C3F" w:rsidP="00BF53DE"/>
    <w:p w14:paraId="3CF1BDA7" w14:textId="77777777" w:rsidR="00426C3F" w:rsidRPr="001A5098" w:rsidRDefault="00426C3F" w:rsidP="00BF53DE"/>
    <w:p w14:paraId="6AE983DF" w14:textId="77777777" w:rsidR="00426C3F" w:rsidRPr="001A5098" w:rsidRDefault="00426C3F" w:rsidP="00BF53DE"/>
    <w:p w14:paraId="726CEEF4" w14:textId="77777777" w:rsidR="00426C3F" w:rsidRPr="001A5098" w:rsidRDefault="00426C3F" w:rsidP="00BF53DE"/>
    <w:p w14:paraId="294D665D" w14:textId="77777777" w:rsidR="00426C3F" w:rsidRPr="001A5098" w:rsidRDefault="00426C3F" w:rsidP="00BF53DE"/>
    <w:p w14:paraId="1650AEC3" w14:textId="77777777" w:rsidR="00426C3F" w:rsidRPr="001A5098" w:rsidRDefault="00426C3F" w:rsidP="00BF53DE"/>
    <w:p w14:paraId="1B35A313" w14:textId="77777777" w:rsidR="00426C3F" w:rsidRPr="001A5098" w:rsidRDefault="00426C3F" w:rsidP="00BF53DE"/>
    <w:p w14:paraId="51FA520A" w14:textId="77777777" w:rsidR="00426C3F" w:rsidRPr="001A5098" w:rsidRDefault="00426C3F" w:rsidP="00BF53DE"/>
    <w:p w14:paraId="6B2F6429" w14:textId="77777777" w:rsidR="00426C3F" w:rsidRPr="001A5098" w:rsidRDefault="00426C3F" w:rsidP="00BF53DE"/>
    <w:p w14:paraId="07591F2E" w14:textId="77777777" w:rsidR="00426C3F" w:rsidRPr="001A5098" w:rsidRDefault="00426C3F" w:rsidP="00BF53DE"/>
    <w:p w14:paraId="0CE9233E" w14:textId="77777777" w:rsidR="00426C3F" w:rsidRPr="001A5098" w:rsidRDefault="00426C3F" w:rsidP="00BF53DE"/>
    <w:p w14:paraId="1288165C" w14:textId="77777777" w:rsidR="00426C3F" w:rsidRPr="001A5098" w:rsidRDefault="00426C3F" w:rsidP="00BF53DE"/>
    <w:p w14:paraId="53F11CD6" w14:textId="77777777" w:rsidR="00426C3F" w:rsidRPr="001A5098" w:rsidRDefault="00426C3F" w:rsidP="00BF53DE"/>
    <w:p w14:paraId="71D8F1BD" w14:textId="77777777" w:rsidR="00426C3F" w:rsidRPr="001A5098" w:rsidRDefault="00426C3F" w:rsidP="00BF53DE"/>
    <w:p w14:paraId="77F80EF2" w14:textId="77777777" w:rsidR="00426C3F" w:rsidRPr="001A5098" w:rsidRDefault="00426C3F" w:rsidP="00BF53DE"/>
    <w:p w14:paraId="1030F935" w14:textId="77777777" w:rsidR="00426C3F" w:rsidRDefault="00426C3F" w:rsidP="00BF53DE"/>
    <w:p w14:paraId="0FDE76ED" w14:textId="77777777" w:rsidR="001A5098" w:rsidRPr="001A5098" w:rsidRDefault="001A5098" w:rsidP="00BF53DE"/>
    <w:p w14:paraId="260FB1B5" w14:textId="77777777" w:rsidR="00426C3F" w:rsidRPr="001A5098" w:rsidRDefault="00426C3F" w:rsidP="00BF53DE"/>
    <w:p w14:paraId="6B84AA95" w14:textId="77777777" w:rsidR="00426C3F" w:rsidRPr="001A5098" w:rsidRDefault="00426C3F" w:rsidP="00BF53DE"/>
    <w:p w14:paraId="709E27BC" w14:textId="77777777" w:rsidR="00D27B13" w:rsidRPr="001A5098" w:rsidRDefault="00D27B13" w:rsidP="00BF53DE"/>
    <w:p w14:paraId="5E2E4877" w14:textId="77777777" w:rsidR="00426C3F" w:rsidRPr="001A5098" w:rsidRDefault="00426C3F" w:rsidP="00BF53DE"/>
    <w:p w14:paraId="12651C95" w14:textId="77777777" w:rsidR="00426C3F" w:rsidRPr="001A5098" w:rsidRDefault="00426C3F" w:rsidP="00BF53DE"/>
    <w:p w14:paraId="507DAB78" w14:textId="22A9A220" w:rsidR="00114BCB" w:rsidRPr="001A5098" w:rsidRDefault="00114BCB" w:rsidP="00BF53DE">
      <w:pPr>
        <w:pStyle w:val="Heading1"/>
        <w:rPr>
          <w:sz w:val="22"/>
          <w:szCs w:val="22"/>
        </w:rPr>
      </w:pPr>
      <w:r w:rsidRPr="001A5098">
        <w:rPr>
          <w:sz w:val="22"/>
          <w:szCs w:val="22"/>
        </w:rPr>
        <w:t>Introducere</w:t>
      </w:r>
    </w:p>
    <w:p w14:paraId="00280C90" w14:textId="77777777" w:rsidR="00114BCB" w:rsidRPr="001A5098" w:rsidRDefault="00114BCB" w:rsidP="00BF53DE"/>
    <w:p w14:paraId="1B76AE5B" w14:textId="77777777" w:rsidR="00114BCB" w:rsidRPr="001A5098" w:rsidRDefault="00114BCB" w:rsidP="00BF53DE">
      <w:r w:rsidRPr="001A5098">
        <w:t>Caietul de sarcini face parte integrantă din Documentația de Atribuire și constituie ansamblul cerințelor pe baza cărora se elaborează de către fiecare ofertant propunerea tehnică.</w:t>
      </w:r>
    </w:p>
    <w:p w14:paraId="330B9BD3" w14:textId="77777777" w:rsidR="00114BCB" w:rsidRPr="001A5098" w:rsidRDefault="00114BCB" w:rsidP="00BF53DE">
      <w:r w:rsidRPr="001A5098">
        <w:t>Caietul de sarcini conține, în mod obligatoriu, specificații tehnice. Acestea definesc, după caz și fără a se limita la cele ce urmează, caracteristici referitoare la nivelul calitativ, tehnic și de performanță, siguranța în exploatare, dimensiuni, precum și sisteme de asigurare a calității, terminologie, simboluri, teste și metode de testare, ambalare, etichetare, marcare, condițiile pentru certificarea conformității cu standarde relevante sau altele asemenea.</w:t>
      </w:r>
    </w:p>
    <w:p w14:paraId="5F65A972" w14:textId="77777777" w:rsidR="00114BCB" w:rsidRPr="001A5098" w:rsidRDefault="00114BCB" w:rsidP="00BF53DE">
      <w:r w:rsidRPr="001A5098">
        <w:t>În cadrul acestei proceduri, Agenția Națională de Cadastru și Publicitate Imobiliară îndeplinește rolul de Autoritate Contractantă, respectiv Autoritate contractantă în cadrul Contractului.</w:t>
      </w:r>
    </w:p>
    <w:p w14:paraId="5A22524E" w14:textId="77777777" w:rsidR="00114BCB" w:rsidRPr="001A5098" w:rsidRDefault="00114BCB" w:rsidP="00BF53DE">
      <w:r w:rsidRPr="001A5098">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71BC56A5" w14:textId="77777777" w:rsidR="00114BCB" w:rsidRPr="001A5098" w:rsidRDefault="00114BCB" w:rsidP="00BF53DE">
      <w:r w:rsidRPr="001A5098">
        <w:t>Toate cerințele din prezentul caiet de sarcini, sunt minime și obligatorii, nerespectarea uneia dintre cerințe va duce automat la declararea ofertei ca fiind neconforma.  Nu  se  acceptă  depunerea  de  oferte  alternative.  Nu  se  admit  ofertele parțiale din punct de vedere cantitativ și calitativ, ci numai ofertele integrale, care corespund tuturor cerințelor stabilite prin prezentul caiet de sarcini. Orice ofertă care se  abate de  la cerințele  minimale va  fi considerată  admisibilă  numai în condițiile  în care aceasta asigură un nivel calitativ superior cerințelor minimale.</w:t>
      </w:r>
    </w:p>
    <w:p w14:paraId="58DE87C1" w14:textId="34DC3381" w:rsidR="00114BCB" w:rsidRPr="001A5098" w:rsidRDefault="00114BCB" w:rsidP="00BF53DE">
      <w:r w:rsidRPr="001A5098">
        <w:t xml:space="preserve">Specificațiile tehnice care indica o anumita origine, sursa, producție, un procedeu special, o marca de fabrica sau de comerț, un brevet de invenție, o licență de fabricație, sunt menționate doar pentru identificarea cu ușurință a tipului de </w:t>
      </w:r>
      <w:r w:rsidR="00CA3A20" w:rsidRPr="001A5098">
        <w:t xml:space="preserve">serviciu </w:t>
      </w:r>
      <w:r w:rsidRPr="001A5098">
        <w:t xml:space="preserve">și nu au ca efect favorizarea sau eliminarea anumitor operatori economici sau a anumitor </w:t>
      </w:r>
      <w:r w:rsidR="00CA3A20" w:rsidRPr="001A5098">
        <w:t>servicii</w:t>
      </w:r>
      <w:r w:rsidRPr="001A5098">
        <w:t>, aceste specificații vor fi considerate ca având mențiunea sau echivalent.</w:t>
      </w:r>
    </w:p>
    <w:p w14:paraId="7843982F" w14:textId="77777777" w:rsidR="00114BCB" w:rsidRPr="001A5098" w:rsidRDefault="00114BCB" w:rsidP="00BF53DE"/>
    <w:p w14:paraId="1A8E3F0B" w14:textId="4B07A66C" w:rsidR="00114BCB" w:rsidRPr="001A5098" w:rsidRDefault="00114BCB" w:rsidP="00BF53DE">
      <w:pPr>
        <w:pStyle w:val="Heading1"/>
        <w:rPr>
          <w:sz w:val="22"/>
          <w:szCs w:val="22"/>
        </w:rPr>
      </w:pPr>
      <w:r w:rsidRPr="001A5098">
        <w:rPr>
          <w:sz w:val="22"/>
          <w:szCs w:val="22"/>
        </w:rPr>
        <w:t xml:space="preserve">Contextul realizării acestei achiziții de </w:t>
      </w:r>
      <w:r w:rsidR="00CA3A20" w:rsidRPr="001A5098">
        <w:rPr>
          <w:sz w:val="22"/>
          <w:szCs w:val="22"/>
        </w:rPr>
        <w:t>servicii</w:t>
      </w:r>
      <w:r w:rsidR="007F5AFC">
        <w:rPr>
          <w:sz w:val="22"/>
          <w:szCs w:val="22"/>
        </w:rPr>
        <w:t xml:space="preserve"> </w:t>
      </w:r>
      <w:r w:rsidR="007F5AFC" w:rsidRPr="00C96DCD">
        <w:rPr>
          <w:sz w:val="22"/>
          <w:szCs w:val="22"/>
        </w:rPr>
        <w:t>de mentenanță echipamente de rețea</w:t>
      </w:r>
    </w:p>
    <w:p w14:paraId="7DD6865A" w14:textId="125A07C7" w:rsidR="00114BCB" w:rsidRPr="001A5098" w:rsidRDefault="00114BCB" w:rsidP="007F5AFC">
      <w:pPr>
        <w:ind w:firstLine="0"/>
      </w:pPr>
    </w:p>
    <w:p w14:paraId="5E154F81" w14:textId="623C6086" w:rsidR="00114BCB" w:rsidRPr="001A5098" w:rsidRDefault="00114BCB" w:rsidP="00BF53DE">
      <w:pPr>
        <w:pStyle w:val="Heading2"/>
        <w:rPr>
          <w:sz w:val="22"/>
          <w:szCs w:val="22"/>
        </w:rPr>
      </w:pPr>
      <w:r w:rsidRPr="001A5098">
        <w:rPr>
          <w:sz w:val="22"/>
          <w:szCs w:val="22"/>
        </w:rPr>
        <w:t>Informații despre Autoritatea contractantă</w:t>
      </w:r>
    </w:p>
    <w:p w14:paraId="7297DEC7" w14:textId="77777777" w:rsidR="00114BCB" w:rsidRPr="001A5098" w:rsidRDefault="00114BCB" w:rsidP="00BF53DE"/>
    <w:p w14:paraId="474A6D1B" w14:textId="77777777" w:rsidR="00114BCB" w:rsidRPr="001A5098" w:rsidRDefault="00114BCB" w:rsidP="00BF53DE">
      <w:r w:rsidRPr="001A5098">
        <w:t>Potrivit Legii nr. 7/1996 a cadastrului și publicității imobiliare, republicată, cu modificările și completările ulterioare, Agenția Națională de Cadastru și Publicitate Imobiliară (ANCPI) este instituție publică, cu personalitate juridică, aflată în subordinea Ministerului Dezvoltării Regionale și Administrației Publice, unică autoritate în domeniile cadastru, publicitate imobiliară, geodezie, cartografie, fotogrammetrie și teledetecție.</w:t>
      </w:r>
    </w:p>
    <w:p w14:paraId="0D48858B" w14:textId="77777777" w:rsidR="00114BCB" w:rsidRPr="001A5098" w:rsidRDefault="00114BCB" w:rsidP="00BF53DE">
      <w:r w:rsidRPr="001A5098">
        <w:t>Instituția are în subordine 42 de oficii teritoriale (OCPI) înființate în fiecare județ și municipiul București și Centrul Național de Cartografie (CNC) – instituții publice cu personalitate juridică. La rândul lor, oficiile coordonează birouri de cadastru și publicitate imobiliară (BCPI), existente în unități administrativ-teritoriale și altele decât reședințele de județ.</w:t>
      </w:r>
    </w:p>
    <w:p w14:paraId="3237EC14" w14:textId="28F53967" w:rsidR="00114BCB" w:rsidRPr="001A5098" w:rsidRDefault="00114BCB" w:rsidP="00BF53DE">
      <w:r w:rsidRPr="001A5098">
        <w:t>ANCPI gestionează unitar evidenta cadastral-juridică prin intermediul celor 42 de oficii teritoriale (județene), a căror activitate este susținută din punct de vedere operațional de Sistemul Informatic Integrat de Cadastru și Carte Funciară, cunoscut sub numele de e-Terra. Sistemul e-Terra oferă funcționalități de administrare a evidentei cadastral-juridice: planul cadastral de carte funciară, respectiv cărțile funciare, fiind sistemul informatic prin care ANCPI își realizează principalele atribuții legale.</w:t>
      </w:r>
    </w:p>
    <w:p w14:paraId="15C83780" w14:textId="77777777" w:rsidR="00114BCB" w:rsidRPr="001A5098" w:rsidRDefault="00114BCB" w:rsidP="00BF53DE"/>
    <w:p w14:paraId="3D05E42B" w14:textId="4B2F2FD7" w:rsidR="00114BCB" w:rsidRPr="00C96DCD" w:rsidRDefault="00114BCB" w:rsidP="00BF53DE">
      <w:pPr>
        <w:pStyle w:val="Heading2"/>
        <w:rPr>
          <w:sz w:val="22"/>
          <w:szCs w:val="22"/>
        </w:rPr>
      </w:pPr>
      <w:r w:rsidRPr="001A5098">
        <w:rPr>
          <w:sz w:val="22"/>
          <w:szCs w:val="22"/>
        </w:rPr>
        <w:t xml:space="preserve">Informații despre contextul care a determinat achiziționarea </w:t>
      </w:r>
      <w:r w:rsidR="00CA3A20" w:rsidRPr="001A5098">
        <w:rPr>
          <w:sz w:val="22"/>
          <w:szCs w:val="22"/>
        </w:rPr>
        <w:t>serviciilor</w:t>
      </w:r>
      <w:r w:rsidR="007F5AFC">
        <w:rPr>
          <w:sz w:val="22"/>
          <w:szCs w:val="22"/>
        </w:rPr>
        <w:t xml:space="preserve"> </w:t>
      </w:r>
      <w:r w:rsidR="007F5AFC" w:rsidRPr="00C96DCD">
        <w:rPr>
          <w:sz w:val="22"/>
          <w:szCs w:val="22"/>
        </w:rPr>
        <w:t>de mentenanță echipamente de rețea</w:t>
      </w:r>
    </w:p>
    <w:p w14:paraId="260F2814" w14:textId="77777777" w:rsidR="00114BCB" w:rsidRPr="001A5098" w:rsidRDefault="00114BCB" w:rsidP="00BF53DE"/>
    <w:p w14:paraId="3DB6AEDD" w14:textId="1F6E2530" w:rsidR="00D27B13" w:rsidRPr="001A5098" w:rsidRDefault="00D27B13" w:rsidP="00D27B13">
      <w:r w:rsidRPr="001A5098">
        <w:t>ANCPI intenționează să achiziționeze  "</w:t>
      </w:r>
      <w:r w:rsidR="00ED253F" w:rsidRPr="001A5098">
        <w:t>Servicii de m</w:t>
      </w:r>
      <w:r w:rsidRPr="001A5098">
        <w:t xml:space="preserve">entenanță echipamente de rețea" atât pentru echipamentele achiziționate în baza contractului de furnizare nr. 39624/18.09.2019 și a specificațiilor tehnice din caietul de sarcini ce a stat la baza acestui contract, cât și pentru echipamente proprii aflate în </w:t>
      </w:r>
      <w:r w:rsidRPr="001A5098">
        <w:lastRenderedPageBreak/>
        <w:t xml:space="preserve">producție și a soluțiilor de management integrare, automatizare, corelare evenimente și loguri, pentru o perioadă de </w:t>
      </w:r>
      <w:r w:rsidR="00ED253F" w:rsidRPr="001A5098">
        <w:t>12 luni</w:t>
      </w:r>
      <w:r w:rsidRPr="001A5098">
        <w:t>.</w:t>
      </w:r>
    </w:p>
    <w:p w14:paraId="3F416811" w14:textId="245F1B18" w:rsidR="00114BCB" w:rsidRPr="001A5098" w:rsidRDefault="00D27B13" w:rsidP="00D27B13">
      <w:r w:rsidRPr="001A5098">
        <w:t>Aceste echipamente au avut incluse la momentul achiziției atât licențe/funcționalități activate pentru realizarea actualizărilor serviciilor Antivirus, Antispam, Antimalware, prevenirea Intruziunilor, Web Filtering cât și suport tehnic de la producător pentru o perioadă de 3 ani.</w:t>
      </w:r>
    </w:p>
    <w:p w14:paraId="5BEC59D6" w14:textId="77777777" w:rsidR="00426C3F" w:rsidRPr="001A5098" w:rsidRDefault="00426C3F" w:rsidP="00BF53DE"/>
    <w:p w14:paraId="3299EFF3" w14:textId="77777777" w:rsidR="00114BCB" w:rsidRPr="001A5098" w:rsidRDefault="00114BCB" w:rsidP="00BF53DE">
      <w:pPr>
        <w:pStyle w:val="Heading2"/>
        <w:rPr>
          <w:sz w:val="22"/>
          <w:szCs w:val="22"/>
        </w:rPr>
      </w:pPr>
      <w:r w:rsidRPr="001A5098">
        <w:rPr>
          <w:sz w:val="22"/>
          <w:szCs w:val="22"/>
        </w:rPr>
        <w:t>Informații  despre  beneficiile anticipate  de  către Autoritatea contractantă</w:t>
      </w:r>
    </w:p>
    <w:p w14:paraId="56971039" w14:textId="77777777" w:rsidR="00114BCB" w:rsidRPr="001A5098" w:rsidRDefault="00114BCB" w:rsidP="00BF53DE"/>
    <w:p w14:paraId="57C80DA9" w14:textId="77777777" w:rsidR="00D27B13" w:rsidRPr="001A5098" w:rsidRDefault="00D27B13" w:rsidP="00D27B13">
      <w:r w:rsidRPr="001A5098">
        <w:t xml:space="preserve">Autoritatea contractantă a dezvoltat și implementat în ultima perioadă, sisteme informatice noi care au condus la creșterea complexității sistemului informatic. În același timp a crescut și expunerea la atacurile cibernetice. </w:t>
      </w:r>
    </w:p>
    <w:p w14:paraId="748C77DF" w14:textId="4D0B7F32" w:rsidR="00D27B13" w:rsidRPr="001A5098" w:rsidRDefault="00D27B13" w:rsidP="00D27B13">
      <w:r w:rsidRPr="001A5098">
        <w:t xml:space="preserve">În aceste condiții, prin achiziționarea serviciilor de mentenanță </w:t>
      </w:r>
      <w:r w:rsidR="008612F7">
        <w:t>echipamente de rețea</w:t>
      </w:r>
      <w:r w:rsidRPr="001A5098">
        <w:t>, ANCPI dorește să aducă la zi versiunile software a echipamentelor proprii și să crească reziliența rețelei de comunicații aflată în exploatare prin:</w:t>
      </w:r>
    </w:p>
    <w:p w14:paraId="4BDFA577" w14:textId="77777777" w:rsidR="00D27B13" w:rsidRPr="001A5098" w:rsidRDefault="00D27B13" w:rsidP="00690DD8">
      <w:pPr>
        <w:pStyle w:val="ListParagraph"/>
        <w:numPr>
          <w:ilvl w:val="0"/>
          <w:numId w:val="9"/>
        </w:numPr>
      </w:pPr>
      <w:r w:rsidRPr="001A5098">
        <w:t>Actualizarea la ultima versiune de software și firmware a echipamentelor;</w:t>
      </w:r>
    </w:p>
    <w:p w14:paraId="5DDB9F05" w14:textId="77777777" w:rsidR="00D27B13" w:rsidRPr="001A5098" w:rsidRDefault="00D27B13" w:rsidP="00690DD8">
      <w:pPr>
        <w:pStyle w:val="ListParagraph"/>
        <w:numPr>
          <w:ilvl w:val="0"/>
          <w:numId w:val="9"/>
        </w:numPr>
      </w:pPr>
      <w:r w:rsidRPr="001A5098">
        <w:t>Creșterea performanțelor de securitate prin actualizarea semnăturilor și a soluțiilor de management, corelare a evenimentelor și a logurilor;</w:t>
      </w:r>
    </w:p>
    <w:p w14:paraId="4D706605" w14:textId="77777777" w:rsidR="00D27B13" w:rsidRPr="001A5098" w:rsidRDefault="00D27B13" w:rsidP="00690DD8">
      <w:pPr>
        <w:pStyle w:val="ListParagraph"/>
        <w:numPr>
          <w:ilvl w:val="0"/>
          <w:numId w:val="9"/>
        </w:numPr>
      </w:pPr>
      <w:r w:rsidRPr="001A5098">
        <w:t>Alinierea serviciilor de mentenanță și suport a echipamentelor.</w:t>
      </w:r>
    </w:p>
    <w:p w14:paraId="5BB572A0" w14:textId="77777777" w:rsidR="00D27B13" w:rsidRPr="001A5098" w:rsidRDefault="00D27B13" w:rsidP="00D27B13">
      <w:pPr>
        <w:pStyle w:val="ListParagraph"/>
        <w:ind w:left="1440" w:firstLine="0"/>
      </w:pPr>
    </w:p>
    <w:p w14:paraId="49CC0305" w14:textId="77777777" w:rsidR="00114BCB" w:rsidRPr="001A5098" w:rsidRDefault="00114BCB" w:rsidP="00BF53DE">
      <w:pPr>
        <w:pStyle w:val="Heading2"/>
        <w:rPr>
          <w:sz w:val="22"/>
          <w:szCs w:val="22"/>
        </w:rPr>
      </w:pPr>
      <w:r w:rsidRPr="001A5098">
        <w:rPr>
          <w:sz w:val="22"/>
          <w:szCs w:val="22"/>
        </w:rPr>
        <w:t>Cadrul  general al  sectorului  în  care  Autoritatea contractantă  își desfășoară activitatea</w:t>
      </w:r>
    </w:p>
    <w:p w14:paraId="329CA7D1" w14:textId="77777777" w:rsidR="00114BCB" w:rsidRPr="001A5098" w:rsidRDefault="00114BCB" w:rsidP="00BF53DE"/>
    <w:p w14:paraId="022A79B0" w14:textId="0E19C53B" w:rsidR="00114BCB" w:rsidRPr="001A5098" w:rsidRDefault="00114BCB" w:rsidP="00BF53DE">
      <w:r w:rsidRPr="001A5098">
        <w:t>Conform prevederilor Legii cadastrului și publicității imobiliare nr. 7/1996, republicată, cu modificările și completările ulterioare, Agenția Națională de Cadastru și Publicitate Imobiliară gestionează sistemul integrat de cadastru și carte funciară care reprezintă „un sistem unitar și obligatoriu de evidență tehnică, economică și juridică, de importanță națională, a tuturor imobilelor de pe întregul teritoriu al țării”.</w:t>
      </w:r>
    </w:p>
    <w:p w14:paraId="328AF6F5" w14:textId="77777777" w:rsidR="00114BCB" w:rsidRPr="001A5098" w:rsidRDefault="00114BCB" w:rsidP="00BF53DE"/>
    <w:p w14:paraId="1830DA51" w14:textId="77777777" w:rsidR="00114BCB" w:rsidRPr="001A5098" w:rsidRDefault="00114BCB" w:rsidP="00BF53DE">
      <w:pPr>
        <w:pStyle w:val="Heading2"/>
        <w:rPr>
          <w:sz w:val="22"/>
          <w:szCs w:val="22"/>
        </w:rPr>
      </w:pPr>
      <w:r w:rsidRPr="001A5098">
        <w:rPr>
          <w:sz w:val="22"/>
          <w:szCs w:val="22"/>
        </w:rPr>
        <w:t>Factori interesați și rolul acestora</w:t>
      </w:r>
    </w:p>
    <w:p w14:paraId="25342095" w14:textId="77777777" w:rsidR="00114BCB" w:rsidRPr="001A5098" w:rsidRDefault="00114BCB" w:rsidP="00BF53DE"/>
    <w:p w14:paraId="3C85CAB2" w14:textId="0DB02D5F" w:rsidR="00114BCB" w:rsidRPr="001A5098" w:rsidRDefault="00114BCB" w:rsidP="00BF53DE">
      <w:r w:rsidRPr="001A5098">
        <w:t>În cadrul prezentei proceduri de achiziție au fost identificați doar factori interni, din care fac parte următoarele entități:</w:t>
      </w:r>
    </w:p>
    <w:p w14:paraId="73BDE02F" w14:textId="77777777" w:rsidR="00114BCB" w:rsidRPr="001A5098" w:rsidRDefault="00114BCB" w:rsidP="00BF53DE">
      <w:r w:rsidRPr="001A5098">
        <w:t>Compartimentele de specialitate din cadrul ANCPI – care au rolul de a stabili din punct de vedere procedural modul de desfășurare al activității și prin urmare modul de integrare a sistemului în fluxurile de lucru.</w:t>
      </w:r>
    </w:p>
    <w:p w14:paraId="564E5CE4" w14:textId="77777777" w:rsidR="00114BCB" w:rsidRPr="001A5098" w:rsidRDefault="00114BCB" w:rsidP="00BF53DE">
      <w:r w:rsidRPr="001A5098">
        <w:t>Compartimentul tehnic din cadrul ANCPI – este responsabil de funcționarea în parametrii proiectați a sistemului și este responsabil de derularea contractului care rezultă în urma prezentei achiziții.</w:t>
      </w:r>
    </w:p>
    <w:p w14:paraId="36C6A77C" w14:textId="77777777" w:rsidR="00114BCB" w:rsidRPr="001A5098" w:rsidRDefault="00114BCB" w:rsidP="00BF53DE"/>
    <w:p w14:paraId="7E140EF1" w14:textId="4B0CCACE" w:rsidR="00114BCB" w:rsidRPr="001A5098" w:rsidRDefault="00114BCB" w:rsidP="00BF53DE">
      <w:pPr>
        <w:pStyle w:val="Heading1"/>
        <w:rPr>
          <w:sz w:val="22"/>
          <w:szCs w:val="22"/>
        </w:rPr>
      </w:pPr>
      <w:r w:rsidRPr="001A5098">
        <w:rPr>
          <w:sz w:val="22"/>
          <w:szCs w:val="22"/>
        </w:rPr>
        <w:t xml:space="preserve">Descrierea </w:t>
      </w:r>
      <w:r w:rsidR="007C6E4F" w:rsidRPr="001A5098">
        <w:rPr>
          <w:sz w:val="22"/>
          <w:szCs w:val="22"/>
        </w:rPr>
        <w:t>serviciilor</w:t>
      </w:r>
      <w:r w:rsidRPr="001A5098">
        <w:rPr>
          <w:sz w:val="22"/>
          <w:szCs w:val="22"/>
        </w:rPr>
        <w:t xml:space="preserve"> solicitate</w:t>
      </w:r>
      <w:r w:rsidR="007C6E4F" w:rsidRPr="001A5098">
        <w:rPr>
          <w:sz w:val="22"/>
          <w:szCs w:val="22"/>
        </w:rPr>
        <w:t>,</w:t>
      </w:r>
      <w:r w:rsidR="00C96538" w:rsidRPr="001A5098">
        <w:rPr>
          <w:sz w:val="22"/>
          <w:szCs w:val="22"/>
        </w:rPr>
        <w:t xml:space="preserve"> și </w:t>
      </w:r>
      <w:r w:rsidR="007C6E4F" w:rsidRPr="001A5098">
        <w:rPr>
          <w:sz w:val="22"/>
          <w:szCs w:val="22"/>
        </w:rPr>
        <w:t xml:space="preserve">a </w:t>
      </w:r>
      <w:r w:rsidR="00C96538" w:rsidRPr="001A5098">
        <w:rPr>
          <w:sz w:val="22"/>
          <w:szCs w:val="22"/>
        </w:rPr>
        <w:t>operațiunilor cu titlu accesoriu necesare a fi realizate</w:t>
      </w:r>
    </w:p>
    <w:p w14:paraId="628E3E04" w14:textId="77777777" w:rsidR="00114BCB" w:rsidRPr="001A5098" w:rsidRDefault="00114BCB" w:rsidP="00BF53DE"/>
    <w:p w14:paraId="05EE1312" w14:textId="77777777" w:rsidR="00114BCB" w:rsidRPr="001A5098" w:rsidRDefault="00114BCB" w:rsidP="00BF53DE">
      <w:pPr>
        <w:pStyle w:val="Heading2"/>
        <w:rPr>
          <w:sz w:val="22"/>
          <w:szCs w:val="22"/>
        </w:rPr>
      </w:pPr>
      <w:r w:rsidRPr="001A5098">
        <w:rPr>
          <w:sz w:val="22"/>
          <w:szCs w:val="22"/>
        </w:rPr>
        <w:t>Descrierea situației actuale la nivelul Autorității contractante</w:t>
      </w:r>
    </w:p>
    <w:p w14:paraId="195E576F" w14:textId="77777777" w:rsidR="00114BCB" w:rsidRPr="001A5098" w:rsidRDefault="00114BCB" w:rsidP="00BF53DE"/>
    <w:p w14:paraId="534CF226" w14:textId="4ABE3C80" w:rsidR="00114BCB" w:rsidRPr="001A5098" w:rsidRDefault="00114BCB" w:rsidP="00BF53DE">
      <w:r w:rsidRPr="001A5098">
        <w:t xml:space="preserve">La momentul actual, </w:t>
      </w:r>
      <w:r w:rsidR="00382199" w:rsidRPr="001A5098">
        <w:t xml:space="preserve">ANCPI administrează un sistem informatic integrat complex format din mai multe echipamente de rețea. În acest moment </w:t>
      </w:r>
      <w:r w:rsidR="00D27B13" w:rsidRPr="001A5098">
        <w:t>echipamentele de rețea</w:t>
      </w:r>
      <w:r w:rsidR="00382199" w:rsidRPr="001A5098">
        <w:t xml:space="preserve"> menționate în prezentul Caiet de Sarcini</w:t>
      </w:r>
      <w:r w:rsidR="00D27B13" w:rsidRPr="001A5098">
        <w:t xml:space="preserve"> </w:t>
      </w:r>
      <w:r w:rsidR="00382199" w:rsidRPr="001A5098">
        <w:t>nu mai beneficiază de mentenanță.</w:t>
      </w:r>
      <w:r w:rsidRPr="001A5098">
        <w:t xml:space="preserve"> </w:t>
      </w:r>
    </w:p>
    <w:p w14:paraId="746667F7" w14:textId="77777777" w:rsidR="004643D0" w:rsidRPr="001A5098" w:rsidRDefault="004643D0" w:rsidP="00BF53DE"/>
    <w:p w14:paraId="6322BB41" w14:textId="17A782AE" w:rsidR="00114BCB" w:rsidRPr="00C96DCD" w:rsidRDefault="00114BCB" w:rsidP="00BF53DE">
      <w:pPr>
        <w:pStyle w:val="Heading2"/>
        <w:rPr>
          <w:sz w:val="22"/>
          <w:szCs w:val="22"/>
        </w:rPr>
      </w:pPr>
      <w:r w:rsidRPr="001A5098">
        <w:rPr>
          <w:sz w:val="22"/>
          <w:szCs w:val="22"/>
        </w:rPr>
        <w:t xml:space="preserve">Obiectivul general la care contribuie furnizarea </w:t>
      </w:r>
      <w:r w:rsidR="00CA3A20" w:rsidRPr="001A5098">
        <w:rPr>
          <w:sz w:val="22"/>
          <w:szCs w:val="22"/>
        </w:rPr>
        <w:t>serviciilor</w:t>
      </w:r>
      <w:r w:rsidR="007F5AFC">
        <w:rPr>
          <w:sz w:val="22"/>
          <w:szCs w:val="22"/>
        </w:rPr>
        <w:t xml:space="preserve"> </w:t>
      </w:r>
      <w:r w:rsidR="007F5AFC" w:rsidRPr="00C96DCD">
        <w:rPr>
          <w:sz w:val="22"/>
          <w:szCs w:val="22"/>
        </w:rPr>
        <w:t>de mentenanță echipamente de rețea</w:t>
      </w:r>
    </w:p>
    <w:p w14:paraId="467685B4" w14:textId="77777777" w:rsidR="00114BCB" w:rsidRPr="001A5098" w:rsidRDefault="00114BCB" w:rsidP="00BF53DE"/>
    <w:p w14:paraId="702959D6" w14:textId="29FB6C59" w:rsidR="00114BCB" w:rsidRPr="001A5098" w:rsidRDefault="00114BCB" w:rsidP="00BF53DE">
      <w:r w:rsidRPr="001A5098">
        <w:t xml:space="preserve">Prin achiziționarea </w:t>
      </w:r>
      <w:r w:rsidR="00382199" w:rsidRPr="001A5098">
        <w:t>serviciului de mentenanță, autoritatea contractantă dorește îmbunătățirea rezilienței și a performanțelor rețelei de comunica</w:t>
      </w:r>
      <w:r w:rsidR="00525809" w:rsidRPr="001A5098">
        <w:t>ții aflată în exploatarea Agenției Naționale de Cadastru și Publicitate Imobiliară și protecția acesteia în fața potențialelor atacuri cibernetice.</w:t>
      </w:r>
    </w:p>
    <w:p w14:paraId="34A69618" w14:textId="77777777" w:rsidR="004643D0" w:rsidRPr="001A5098" w:rsidRDefault="004643D0" w:rsidP="00B76C6D">
      <w:pPr>
        <w:ind w:firstLine="0"/>
      </w:pPr>
    </w:p>
    <w:p w14:paraId="26AD0168" w14:textId="74233CFD" w:rsidR="00114BCB" w:rsidRPr="00C96DCD" w:rsidRDefault="00114BCB" w:rsidP="00BF53DE">
      <w:pPr>
        <w:pStyle w:val="Heading2"/>
        <w:rPr>
          <w:sz w:val="22"/>
          <w:szCs w:val="22"/>
        </w:rPr>
      </w:pPr>
      <w:r w:rsidRPr="001A5098">
        <w:rPr>
          <w:sz w:val="22"/>
          <w:szCs w:val="22"/>
        </w:rPr>
        <w:lastRenderedPageBreak/>
        <w:t xml:space="preserve">Obiectivul specific la care contribuie furnizarea </w:t>
      </w:r>
      <w:r w:rsidR="00CA3A20" w:rsidRPr="001A5098">
        <w:rPr>
          <w:sz w:val="22"/>
          <w:szCs w:val="22"/>
        </w:rPr>
        <w:t>serviciilor</w:t>
      </w:r>
      <w:r w:rsidR="007F5AFC">
        <w:rPr>
          <w:sz w:val="22"/>
          <w:szCs w:val="22"/>
        </w:rPr>
        <w:t xml:space="preserve"> </w:t>
      </w:r>
      <w:r w:rsidR="007F5AFC" w:rsidRPr="00C96DCD">
        <w:rPr>
          <w:sz w:val="22"/>
          <w:szCs w:val="22"/>
        </w:rPr>
        <w:t>de mentenanță echipamente de rețea</w:t>
      </w:r>
    </w:p>
    <w:p w14:paraId="561BC7F9" w14:textId="77777777" w:rsidR="00114BCB" w:rsidRPr="001A5098" w:rsidRDefault="00114BCB" w:rsidP="00BF53DE"/>
    <w:p w14:paraId="484F1187" w14:textId="6970F9F6" w:rsidR="00417079" w:rsidRPr="001A5098" w:rsidRDefault="00525809" w:rsidP="00811777">
      <w:r w:rsidRPr="001A5098">
        <w:t xml:space="preserve">Mentenanța echipamentelor de rețea are </w:t>
      </w:r>
      <w:r w:rsidR="00114BCB" w:rsidRPr="001A5098">
        <w:t>ca obiective principale îmbunătățirea următoarelor funcționalități:</w:t>
      </w:r>
    </w:p>
    <w:p w14:paraId="5F5757B3" w14:textId="5EA4C1BC" w:rsidR="007E16D4" w:rsidRPr="001A5098" w:rsidRDefault="007E16D4" w:rsidP="00690DD8">
      <w:pPr>
        <w:pStyle w:val="ListParagraph"/>
        <w:numPr>
          <w:ilvl w:val="0"/>
          <w:numId w:val="2"/>
        </w:numPr>
      </w:pPr>
      <w:r w:rsidRPr="001A5098">
        <w:t>Funcționarea așteptată</w:t>
      </w:r>
    </w:p>
    <w:p w14:paraId="04227FF2" w14:textId="2493D8FE" w:rsidR="007E16D4" w:rsidRPr="001A5098" w:rsidRDefault="007E16D4" w:rsidP="00690DD8">
      <w:pPr>
        <w:pStyle w:val="ListParagraph"/>
        <w:numPr>
          <w:ilvl w:val="1"/>
          <w:numId w:val="2"/>
        </w:numPr>
        <w:ind w:left="1843"/>
      </w:pPr>
      <w:r w:rsidRPr="001A5098">
        <w:t>Funcționarea în parametrii optimi a infrastructurii IT a ANCPI;</w:t>
      </w:r>
    </w:p>
    <w:p w14:paraId="0C3B84E0" w14:textId="7EFB50EB" w:rsidR="007E16D4" w:rsidRPr="001A5098" w:rsidRDefault="007E16D4" w:rsidP="00690DD8">
      <w:pPr>
        <w:pStyle w:val="ListParagraph"/>
        <w:numPr>
          <w:ilvl w:val="1"/>
          <w:numId w:val="2"/>
        </w:numPr>
        <w:ind w:left="1843"/>
      </w:pPr>
      <w:r w:rsidRPr="001A5098">
        <w:t>Asigurarea disponibilității serviciilor oferite;</w:t>
      </w:r>
    </w:p>
    <w:p w14:paraId="3145D70A" w14:textId="77777777" w:rsidR="007E16D4" w:rsidRPr="001A5098" w:rsidRDefault="007E16D4" w:rsidP="00811777"/>
    <w:p w14:paraId="56EA90B8" w14:textId="77777777" w:rsidR="00417079" w:rsidRPr="001A5098" w:rsidRDefault="00114BCB" w:rsidP="00690DD8">
      <w:pPr>
        <w:pStyle w:val="ListParagraph"/>
        <w:numPr>
          <w:ilvl w:val="0"/>
          <w:numId w:val="2"/>
        </w:numPr>
      </w:pPr>
      <w:r w:rsidRPr="001A5098">
        <w:t>Securitate sporită</w:t>
      </w:r>
    </w:p>
    <w:p w14:paraId="2ECB3BEE" w14:textId="0511850A" w:rsidR="004643D0" w:rsidRPr="001A5098" w:rsidRDefault="00114BCB" w:rsidP="00690DD8">
      <w:pPr>
        <w:pStyle w:val="ListParagraph"/>
        <w:numPr>
          <w:ilvl w:val="2"/>
          <w:numId w:val="2"/>
        </w:numPr>
        <w:ind w:left="1843" w:hanging="425"/>
        <w:rPr>
          <w:i/>
          <w:iCs/>
        </w:rPr>
      </w:pPr>
      <w:r w:rsidRPr="001A5098">
        <w:t>Protecție împotriva atacurilor cibernetice</w:t>
      </w:r>
      <w:r w:rsidR="00525809" w:rsidRPr="001A5098">
        <w:t>;</w:t>
      </w:r>
    </w:p>
    <w:p w14:paraId="4CC6439F" w14:textId="55620CFE" w:rsidR="00114BCB" w:rsidRPr="001A5098" w:rsidRDefault="00114BCB" w:rsidP="00690DD8">
      <w:pPr>
        <w:pStyle w:val="ListParagraph"/>
        <w:numPr>
          <w:ilvl w:val="2"/>
          <w:numId w:val="2"/>
        </w:numPr>
        <w:ind w:left="1843" w:hanging="425"/>
        <w:rPr>
          <w:i/>
          <w:iCs/>
        </w:rPr>
      </w:pPr>
      <w:r w:rsidRPr="001A5098">
        <w:t>Actualizări regulate de securitate</w:t>
      </w:r>
      <w:r w:rsidR="00E44896" w:rsidRPr="001A5098">
        <w:t>.</w:t>
      </w:r>
    </w:p>
    <w:p w14:paraId="1876B0E0" w14:textId="77777777" w:rsidR="004643D0" w:rsidRPr="001A5098" w:rsidRDefault="00114BCB" w:rsidP="00690DD8">
      <w:pPr>
        <w:pStyle w:val="ListParagraph"/>
        <w:numPr>
          <w:ilvl w:val="0"/>
          <w:numId w:val="3"/>
        </w:numPr>
      </w:pPr>
      <w:r w:rsidRPr="001A5098">
        <w:t>Costuri operaționale reduse</w:t>
      </w:r>
    </w:p>
    <w:p w14:paraId="7B9F48E4" w14:textId="2D994E22" w:rsidR="00AB10D1" w:rsidRPr="001A5098" w:rsidRDefault="00114BCB" w:rsidP="00690DD8">
      <w:pPr>
        <w:pStyle w:val="ListParagraph"/>
        <w:numPr>
          <w:ilvl w:val="1"/>
          <w:numId w:val="3"/>
        </w:numPr>
        <w:ind w:left="1843" w:hanging="425"/>
      </w:pPr>
      <w:r w:rsidRPr="001A5098">
        <w:t>Reducerea costurilor de întreținere</w:t>
      </w:r>
      <w:r w:rsidR="00E44896" w:rsidRPr="001A5098">
        <w:t>.</w:t>
      </w:r>
    </w:p>
    <w:p w14:paraId="6C3B496B" w14:textId="77777777" w:rsidR="00B76C6D" w:rsidRPr="001A5098" w:rsidRDefault="00B76C6D" w:rsidP="00BF53DE"/>
    <w:p w14:paraId="4BB170F5" w14:textId="7F0C2D44" w:rsidR="00114BCB" w:rsidRPr="001A5098" w:rsidRDefault="00CA3A20" w:rsidP="00BF53DE">
      <w:pPr>
        <w:pStyle w:val="Heading2"/>
        <w:rPr>
          <w:sz w:val="22"/>
          <w:szCs w:val="22"/>
        </w:rPr>
      </w:pPr>
      <w:r w:rsidRPr="001A5098">
        <w:rPr>
          <w:sz w:val="22"/>
          <w:szCs w:val="22"/>
        </w:rPr>
        <w:t>Serviciile</w:t>
      </w:r>
      <w:r w:rsidR="00114BCB" w:rsidRPr="001A5098">
        <w:rPr>
          <w:sz w:val="22"/>
          <w:szCs w:val="22"/>
        </w:rPr>
        <w:t xml:space="preserve"> </w:t>
      </w:r>
      <w:r w:rsidR="007F5AFC" w:rsidRPr="00C96DCD">
        <w:rPr>
          <w:sz w:val="22"/>
          <w:szCs w:val="22"/>
        </w:rPr>
        <w:t xml:space="preserve">de mentenanță echipamente de rețea </w:t>
      </w:r>
      <w:r w:rsidR="00114BCB" w:rsidRPr="001A5098">
        <w:rPr>
          <w:sz w:val="22"/>
          <w:szCs w:val="22"/>
        </w:rPr>
        <w:t>solicitate</w:t>
      </w:r>
    </w:p>
    <w:p w14:paraId="406B65C9" w14:textId="77777777" w:rsidR="00AB10D1" w:rsidRPr="001A5098" w:rsidRDefault="00AB10D1" w:rsidP="00BF53DE"/>
    <w:p w14:paraId="714752AC" w14:textId="77777777" w:rsidR="00114BCB" w:rsidRPr="001A5098" w:rsidRDefault="00114BCB" w:rsidP="00054E73">
      <w:r w:rsidRPr="001A5098">
        <w:t>Pentru această achiziție se va aplica procedura de licitație deschisă.</w:t>
      </w:r>
    </w:p>
    <w:p w14:paraId="583B915C" w14:textId="74A20093" w:rsidR="00114BCB" w:rsidRPr="001A5098" w:rsidRDefault="00525809" w:rsidP="00BF53DE">
      <w:r w:rsidRPr="001A5098">
        <w:t xml:space="preserve">Echipamentele de rețea deținute la momentul actual de Autoritatea Contractantă și care necesită mentenanță sunt </w:t>
      </w:r>
      <w:r w:rsidR="00114BCB" w:rsidRPr="001A5098">
        <w:t>următoarele:</w:t>
      </w:r>
    </w:p>
    <w:p w14:paraId="4A5FF9E7" w14:textId="77777777" w:rsidR="004643D0" w:rsidRPr="001A5098" w:rsidRDefault="004643D0" w:rsidP="00BF53DE"/>
    <w:p w14:paraId="2C40534D" w14:textId="53E52A50" w:rsidR="00BF53DE" w:rsidRPr="001A5098" w:rsidRDefault="00114BCB" w:rsidP="00525809">
      <w:pPr>
        <w:pStyle w:val="Heading3"/>
      </w:pPr>
      <w:r w:rsidRPr="001A5098">
        <w:t xml:space="preserve">Echipamente </w:t>
      </w:r>
      <w:r w:rsidR="00525809" w:rsidRPr="001A5098">
        <w:t>Cisco</w:t>
      </w:r>
    </w:p>
    <w:p w14:paraId="15A119C2" w14:textId="77777777" w:rsidR="00BF53DE" w:rsidRPr="001A5098" w:rsidRDefault="00BF53DE" w:rsidP="00BF53DE">
      <w:pPr>
        <w:ind w:firstLine="0"/>
      </w:pPr>
    </w:p>
    <w:tbl>
      <w:tblPr>
        <w:tblStyle w:val="TableGrid"/>
        <w:tblW w:w="0" w:type="auto"/>
        <w:jc w:val="center"/>
        <w:tblLook w:val="04A0" w:firstRow="1" w:lastRow="0" w:firstColumn="1" w:lastColumn="0" w:noHBand="0" w:noVBand="1"/>
      </w:tblPr>
      <w:tblGrid>
        <w:gridCol w:w="4945"/>
        <w:gridCol w:w="3780"/>
        <w:gridCol w:w="1335"/>
      </w:tblGrid>
      <w:tr w:rsidR="00525809" w:rsidRPr="001A5098" w14:paraId="0A28AF43" w14:textId="11954669" w:rsidTr="00E44896">
        <w:trPr>
          <w:jc w:val="center"/>
        </w:trPr>
        <w:tc>
          <w:tcPr>
            <w:tcW w:w="4945" w:type="dxa"/>
          </w:tcPr>
          <w:p w14:paraId="423F4BB2" w14:textId="5CEE46B1" w:rsidR="00525809" w:rsidRPr="001A5098" w:rsidRDefault="00525809" w:rsidP="00525809">
            <w:pPr>
              <w:ind w:firstLine="0"/>
              <w:jc w:val="center"/>
              <w:rPr>
                <w:b/>
                <w:bCs/>
              </w:rPr>
            </w:pPr>
            <w:proofErr w:type="spellStart"/>
            <w:r w:rsidRPr="001A5098">
              <w:rPr>
                <w:b/>
                <w:bCs/>
              </w:rPr>
              <w:t>Denumire</w:t>
            </w:r>
            <w:proofErr w:type="spellEnd"/>
          </w:p>
        </w:tc>
        <w:tc>
          <w:tcPr>
            <w:tcW w:w="3780" w:type="dxa"/>
          </w:tcPr>
          <w:p w14:paraId="1147CA4D" w14:textId="12B337AA" w:rsidR="00525809" w:rsidRPr="001A5098" w:rsidRDefault="00525809" w:rsidP="00525809">
            <w:pPr>
              <w:ind w:firstLine="0"/>
              <w:jc w:val="center"/>
              <w:rPr>
                <w:b/>
                <w:bCs/>
              </w:rPr>
            </w:pPr>
            <w:r w:rsidRPr="001A5098">
              <w:rPr>
                <w:b/>
                <w:bCs/>
              </w:rPr>
              <w:t>Serie</w:t>
            </w:r>
          </w:p>
        </w:tc>
        <w:tc>
          <w:tcPr>
            <w:tcW w:w="1335" w:type="dxa"/>
          </w:tcPr>
          <w:p w14:paraId="26BAE8A3" w14:textId="35C778EE" w:rsidR="00525809" w:rsidRPr="001A5098" w:rsidRDefault="00525809" w:rsidP="00525809">
            <w:pPr>
              <w:ind w:firstLine="0"/>
              <w:jc w:val="center"/>
              <w:rPr>
                <w:b/>
                <w:bCs/>
              </w:rPr>
            </w:pPr>
            <w:proofErr w:type="spellStart"/>
            <w:r w:rsidRPr="001A5098">
              <w:rPr>
                <w:b/>
                <w:bCs/>
              </w:rPr>
              <w:t>Cantitate</w:t>
            </w:r>
            <w:proofErr w:type="spellEnd"/>
          </w:p>
        </w:tc>
      </w:tr>
      <w:tr w:rsidR="00525809" w:rsidRPr="001A5098" w14:paraId="0E3381B9" w14:textId="77777777" w:rsidTr="00E44896">
        <w:trPr>
          <w:jc w:val="center"/>
        </w:trPr>
        <w:tc>
          <w:tcPr>
            <w:tcW w:w="4945" w:type="dxa"/>
          </w:tcPr>
          <w:p w14:paraId="1337A2C1" w14:textId="65290F8C" w:rsidR="00525809" w:rsidRPr="001A5098" w:rsidRDefault="00525809" w:rsidP="000231A1">
            <w:pPr>
              <w:ind w:firstLine="0"/>
              <w:jc w:val="left"/>
            </w:pPr>
            <w:r w:rsidRPr="001A5098">
              <w:t>Cisco Firepower Management Center 2600</w:t>
            </w:r>
          </w:p>
        </w:tc>
        <w:tc>
          <w:tcPr>
            <w:tcW w:w="3780" w:type="dxa"/>
          </w:tcPr>
          <w:p w14:paraId="586B85BA" w14:textId="4B8B0EFB" w:rsidR="00525809" w:rsidRPr="001A5098" w:rsidRDefault="00525809" w:rsidP="00BF53DE">
            <w:pPr>
              <w:ind w:firstLine="0"/>
            </w:pPr>
            <w:r w:rsidRPr="001A5098">
              <w:t>WZP233005H4</w:t>
            </w:r>
          </w:p>
        </w:tc>
        <w:tc>
          <w:tcPr>
            <w:tcW w:w="1335" w:type="dxa"/>
          </w:tcPr>
          <w:p w14:paraId="2FF61294" w14:textId="30CA8109" w:rsidR="00525809" w:rsidRPr="001A5098" w:rsidRDefault="00525809" w:rsidP="00525809">
            <w:pPr>
              <w:ind w:firstLine="0"/>
              <w:jc w:val="center"/>
            </w:pPr>
            <w:r w:rsidRPr="001A5098">
              <w:t>1</w:t>
            </w:r>
          </w:p>
        </w:tc>
      </w:tr>
      <w:tr w:rsidR="00525809" w:rsidRPr="001A5098" w14:paraId="0671F304" w14:textId="77777777" w:rsidTr="00E44896">
        <w:trPr>
          <w:jc w:val="center"/>
        </w:trPr>
        <w:tc>
          <w:tcPr>
            <w:tcW w:w="4945" w:type="dxa"/>
          </w:tcPr>
          <w:p w14:paraId="7E4109F9" w14:textId="297927EF" w:rsidR="00525809" w:rsidRPr="001A5098" w:rsidRDefault="00525809" w:rsidP="00525809">
            <w:pPr>
              <w:ind w:firstLine="0"/>
              <w:jc w:val="left"/>
            </w:pPr>
            <w:r w:rsidRPr="001A5098">
              <w:t>Cisco FPR4110 Threat Defense Threat, Malware and URL Subs</w:t>
            </w:r>
          </w:p>
        </w:tc>
        <w:tc>
          <w:tcPr>
            <w:tcW w:w="3780" w:type="dxa"/>
          </w:tcPr>
          <w:p w14:paraId="20288C72" w14:textId="3181F002" w:rsidR="00525809" w:rsidRPr="001A5098" w:rsidRDefault="00525809" w:rsidP="00525809">
            <w:pPr>
              <w:ind w:firstLine="0"/>
              <w:jc w:val="left"/>
            </w:pPr>
            <w:r w:rsidRPr="001A5098">
              <w:t>FCZ2340M0P5, FCZ2340M0NB, FCZ2340M0P1, FCZ2340M0ND</w:t>
            </w:r>
          </w:p>
        </w:tc>
        <w:tc>
          <w:tcPr>
            <w:tcW w:w="1335" w:type="dxa"/>
          </w:tcPr>
          <w:p w14:paraId="4EA0B5F9" w14:textId="4DD88500" w:rsidR="00525809" w:rsidRPr="001A5098" w:rsidRDefault="00525809" w:rsidP="00525809">
            <w:pPr>
              <w:ind w:firstLine="0"/>
              <w:jc w:val="center"/>
            </w:pPr>
            <w:r w:rsidRPr="001A5098">
              <w:t>4</w:t>
            </w:r>
          </w:p>
        </w:tc>
      </w:tr>
      <w:tr w:rsidR="00525809" w:rsidRPr="001A5098" w14:paraId="2185B66C" w14:textId="77777777" w:rsidTr="00E44896">
        <w:trPr>
          <w:jc w:val="center"/>
        </w:trPr>
        <w:tc>
          <w:tcPr>
            <w:tcW w:w="4945" w:type="dxa"/>
          </w:tcPr>
          <w:p w14:paraId="5E10E9F5" w14:textId="5F727363" w:rsidR="00525809" w:rsidRPr="001A5098" w:rsidRDefault="00525809" w:rsidP="00525809">
            <w:pPr>
              <w:ind w:firstLine="0"/>
              <w:jc w:val="left"/>
            </w:pPr>
            <w:r w:rsidRPr="001A5098">
              <w:t>Cisco 8-port 1-Gb copper hardware bypass network module</w:t>
            </w:r>
          </w:p>
        </w:tc>
        <w:tc>
          <w:tcPr>
            <w:tcW w:w="3780" w:type="dxa"/>
          </w:tcPr>
          <w:p w14:paraId="49EC54B7" w14:textId="2AA9BD3A" w:rsidR="00525809" w:rsidRPr="001A5098" w:rsidRDefault="00525809" w:rsidP="00525809">
            <w:pPr>
              <w:ind w:firstLine="0"/>
              <w:jc w:val="left"/>
            </w:pPr>
            <w:r w:rsidRPr="001A5098">
              <w:rPr>
                <w:noProof/>
              </w:rPr>
              <w:t>JAD22410136, JAD23080BYU, JAD2247092Q, JAD223305U3</w:t>
            </w:r>
          </w:p>
        </w:tc>
        <w:tc>
          <w:tcPr>
            <w:tcW w:w="1335" w:type="dxa"/>
          </w:tcPr>
          <w:p w14:paraId="0A7ABBDD" w14:textId="40122FDA" w:rsidR="00525809" w:rsidRPr="001A5098" w:rsidRDefault="00525809" w:rsidP="00525809">
            <w:pPr>
              <w:ind w:firstLine="0"/>
              <w:jc w:val="center"/>
            </w:pPr>
            <w:r w:rsidRPr="001A5098">
              <w:t>4</w:t>
            </w:r>
          </w:p>
        </w:tc>
      </w:tr>
      <w:tr w:rsidR="00525809" w:rsidRPr="001A5098" w14:paraId="31513460" w14:textId="77777777" w:rsidTr="00E44896">
        <w:trPr>
          <w:jc w:val="center"/>
        </w:trPr>
        <w:tc>
          <w:tcPr>
            <w:tcW w:w="4945" w:type="dxa"/>
          </w:tcPr>
          <w:p w14:paraId="3883A050" w14:textId="6D272D33" w:rsidR="00525809" w:rsidRPr="001A5098" w:rsidRDefault="00525809" w:rsidP="00525809">
            <w:pPr>
              <w:ind w:firstLine="0"/>
              <w:jc w:val="left"/>
            </w:pPr>
            <w:r w:rsidRPr="001A5098">
              <w:rPr>
                <w:noProof/>
              </w:rPr>
              <w:t>Cisco FPR1010 Threat Defense Threat, Malware and URL  Subs</w:t>
            </w:r>
          </w:p>
        </w:tc>
        <w:tc>
          <w:tcPr>
            <w:tcW w:w="3780" w:type="dxa"/>
          </w:tcPr>
          <w:p w14:paraId="2CAA0118" w14:textId="12FDDEF0" w:rsidR="00525809" w:rsidRPr="001A5098" w:rsidRDefault="00525809" w:rsidP="00525809">
            <w:pPr>
              <w:ind w:firstLine="0"/>
              <w:jc w:val="left"/>
            </w:pPr>
            <w:r w:rsidRPr="001A5098">
              <w:rPr>
                <w:noProof/>
              </w:rPr>
              <w:t>JMX2335X0G0, JMX2340X1VK, JMX2341X00Q, JMX2340X1VL, JMX2339X0S1, JMX2340X1VN, JMX2340X1VM, JMX2340X1VB, JMX2340X1VC, JMX2341X0SS, JMX2340X1W5, JMX2340X1W2, JMX2340X1VZ, JMX2340X1VY, JMX2340X1VT, JMX2340X1VU, JMX2340X1VS, JMX2340X1VR, JMX2340X1VJ, JMX2340X1VH, JMX2340X1W1, JMX2340X1W0, JMX2338X06Y, JMX2339X1JD, JMX2340X0MP, JMX2335X1U9, JMX2340X1VE, JMX2340X1VD, JMX2340X1VF, JMX2340X1VQ, JMX2340X1VP, JMX2338X0NG, JMX2410X1WL, JMX2427X201</w:t>
            </w:r>
          </w:p>
        </w:tc>
        <w:tc>
          <w:tcPr>
            <w:tcW w:w="1335" w:type="dxa"/>
          </w:tcPr>
          <w:p w14:paraId="10F8BC01" w14:textId="305E55C2" w:rsidR="00525809" w:rsidRPr="001A5098" w:rsidRDefault="00525809" w:rsidP="00525809">
            <w:pPr>
              <w:ind w:firstLine="0"/>
              <w:jc w:val="center"/>
            </w:pPr>
            <w:r w:rsidRPr="001A5098">
              <w:rPr>
                <w:noProof/>
              </w:rPr>
              <w:t>34</w:t>
            </w:r>
          </w:p>
        </w:tc>
      </w:tr>
      <w:tr w:rsidR="00525809" w:rsidRPr="001A5098" w14:paraId="507E1D06" w14:textId="77777777" w:rsidTr="00E44896">
        <w:trPr>
          <w:jc w:val="center"/>
        </w:trPr>
        <w:tc>
          <w:tcPr>
            <w:tcW w:w="4945" w:type="dxa"/>
          </w:tcPr>
          <w:p w14:paraId="0EB69868" w14:textId="77777777" w:rsidR="00525809" w:rsidRPr="001A5098" w:rsidRDefault="00525809" w:rsidP="00525809">
            <w:pPr>
              <w:pStyle w:val="NoSpacing"/>
              <w:jc w:val="left"/>
              <w:rPr>
                <w:noProof/>
              </w:rPr>
            </w:pPr>
            <w:r w:rsidRPr="001A5098">
              <w:rPr>
                <w:noProof/>
              </w:rPr>
              <w:t>Cisco ASA5508 Threat Defense Threat, Malware and URL  Subs</w:t>
            </w:r>
          </w:p>
          <w:p w14:paraId="0E0196EA" w14:textId="77777777" w:rsidR="00525809" w:rsidRPr="001A5098" w:rsidRDefault="00525809" w:rsidP="00525809">
            <w:pPr>
              <w:pStyle w:val="NoSpacing"/>
              <w:jc w:val="left"/>
              <w:rPr>
                <w:noProof/>
              </w:rPr>
            </w:pPr>
          </w:p>
          <w:p w14:paraId="6E074D45" w14:textId="77777777" w:rsidR="00525809" w:rsidRPr="001A5098" w:rsidRDefault="00525809" w:rsidP="00525809">
            <w:pPr>
              <w:pStyle w:val="NoSpacing"/>
              <w:jc w:val="left"/>
              <w:rPr>
                <w:noProof/>
              </w:rPr>
            </w:pPr>
          </w:p>
          <w:p w14:paraId="292C4E19" w14:textId="77777777" w:rsidR="00525809" w:rsidRPr="001A5098" w:rsidRDefault="00525809" w:rsidP="00525809">
            <w:pPr>
              <w:pStyle w:val="NoSpacing"/>
              <w:jc w:val="left"/>
              <w:rPr>
                <w:noProof/>
              </w:rPr>
            </w:pPr>
          </w:p>
          <w:p w14:paraId="23BCDCA4" w14:textId="77777777" w:rsidR="00525809" w:rsidRPr="001A5098" w:rsidRDefault="00525809" w:rsidP="00525809">
            <w:pPr>
              <w:pStyle w:val="NoSpacing"/>
              <w:jc w:val="left"/>
              <w:rPr>
                <w:noProof/>
              </w:rPr>
            </w:pPr>
          </w:p>
          <w:p w14:paraId="5ECD8E8E" w14:textId="77777777" w:rsidR="00525809" w:rsidRPr="001A5098" w:rsidRDefault="00525809" w:rsidP="00525809">
            <w:pPr>
              <w:ind w:firstLine="0"/>
              <w:jc w:val="left"/>
            </w:pPr>
          </w:p>
        </w:tc>
        <w:tc>
          <w:tcPr>
            <w:tcW w:w="3780" w:type="dxa"/>
          </w:tcPr>
          <w:p w14:paraId="1B8994FC" w14:textId="77777777" w:rsidR="001154E1" w:rsidRPr="001A5098" w:rsidRDefault="001154E1" w:rsidP="001154E1">
            <w:pPr>
              <w:pStyle w:val="NoSpacing"/>
              <w:rPr>
                <w:noProof/>
              </w:rPr>
            </w:pPr>
            <w:r w:rsidRPr="001A5098">
              <w:rPr>
                <w:noProof/>
              </w:rPr>
              <w:lastRenderedPageBreak/>
              <w:t>JMX2340X1P7, JMX2340X1P8</w:t>
            </w:r>
          </w:p>
          <w:p w14:paraId="08255840" w14:textId="77777777" w:rsidR="001154E1" w:rsidRPr="001A5098" w:rsidRDefault="001154E1" w:rsidP="001154E1">
            <w:pPr>
              <w:pStyle w:val="NoSpacing"/>
              <w:rPr>
                <w:noProof/>
              </w:rPr>
            </w:pPr>
            <w:r w:rsidRPr="001A5098">
              <w:rPr>
                <w:noProof/>
              </w:rPr>
              <w:t>JMX2340X1FD, JMX2340X1FE</w:t>
            </w:r>
          </w:p>
          <w:p w14:paraId="1BB7346B" w14:textId="77777777" w:rsidR="001154E1" w:rsidRPr="001A5098" w:rsidRDefault="001154E1" w:rsidP="001154E1">
            <w:pPr>
              <w:pStyle w:val="NoSpacing"/>
              <w:rPr>
                <w:noProof/>
              </w:rPr>
            </w:pPr>
            <w:r w:rsidRPr="001A5098">
              <w:rPr>
                <w:noProof/>
              </w:rPr>
              <w:t>JMX2340X1P5, JMX2340X1P6</w:t>
            </w:r>
          </w:p>
          <w:p w14:paraId="5E62A3F1" w14:textId="77777777" w:rsidR="001154E1" w:rsidRPr="001A5098" w:rsidRDefault="001154E1" w:rsidP="001154E1">
            <w:pPr>
              <w:pStyle w:val="NoSpacing"/>
              <w:rPr>
                <w:noProof/>
              </w:rPr>
            </w:pPr>
            <w:r w:rsidRPr="001A5098">
              <w:rPr>
                <w:noProof/>
              </w:rPr>
              <w:t>JMX2340X1FB, JMX2340X1FC</w:t>
            </w:r>
          </w:p>
          <w:p w14:paraId="093841CD" w14:textId="77777777" w:rsidR="001154E1" w:rsidRPr="001A5098" w:rsidRDefault="001154E1" w:rsidP="001154E1">
            <w:pPr>
              <w:pStyle w:val="NoSpacing"/>
              <w:rPr>
                <w:noProof/>
              </w:rPr>
            </w:pPr>
            <w:r w:rsidRPr="001A5098">
              <w:rPr>
                <w:noProof/>
              </w:rPr>
              <w:lastRenderedPageBreak/>
              <w:t>JMX2340X1FH, JMX2340X1FJ</w:t>
            </w:r>
          </w:p>
          <w:p w14:paraId="4E410281" w14:textId="77777777" w:rsidR="001154E1" w:rsidRPr="001A5098" w:rsidRDefault="001154E1" w:rsidP="001154E1">
            <w:pPr>
              <w:pStyle w:val="NoSpacing"/>
              <w:rPr>
                <w:noProof/>
              </w:rPr>
            </w:pPr>
            <w:r w:rsidRPr="001A5098">
              <w:rPr>
                <w:noProof/>
              </w:rPr>
              <w:t>JMX2340X1EU, JMX2340X1F4</w:t>
            </w:r>
          </w:p>
          <w:p w14:paraId="2F09EF13" w14:textId="77777777" w:rsidR="001154E1" w:rsidRPr="001A5098" w:rsidRDefault="001154E1" w:rsidP="001154E1">
            <w:pPr>
              <w:pStyle w:val="NoSpacing"/>
              <w:rPr>
                <w:noProof/>
              </w:rPr>
            </w:pPr>
            <w:r w:rsidRPr="001A5098">
              <w:rPr>
                <w:noProof/>
              </w:rPr>
              <w:t>JMX2340X1H8, JMX2340X1H9</w:t>
            </w:r>
          </w:p>
          <w:p w14:paraId="2B256812" w14:textId="77777777" w:rsidR="001154E1" w:rsidRPr="001A5098" w:rsidRDefault="001154E1" w:rsidP="001154E1">
            <w:pPr>
              <w:pStyle w:val="NoSpacing"/>
              <w:rPr>
                <w:noProof/>
              </w:rPr>
            </w:pPr>
            <w:r w:rsidRPr="001A5098">
              <w:rPr>
                <w:noProof/>
              </w:rPr>
              <w:t>JMX2340X1HR, JMX2340X1HS</w:t>
            </w:r>
          </w:p>
          <w:p w14:paraId="55164EE8" w14:textId="77777777" w:rsidR="001154E1" w:rsidRPr="001A5098" w:rsidRDefault="001154E1" w:rsidP="001154E1">
            <w:pPr>
              <w:pStyle w:val="NoSpacing"/>
              <w:rPr>
                <w:noProof/>
              </w:rPr>
            </w:pPr>
            <w:r w:rsidRPr="001A5098">
              <w:rPr>
                <w:noProof/>
              </w:rPr>
              <w:t>JMX2340X1F2, JMX2340X1F3</w:t>
            </w:r>
          </w:p>
          <w:p w14:paraId="53DE085A" w14:textId="77777777" w:rsidR="001154E1" w:rsidRPr="001A5098" w:rsidRDefault="001154E1" w:rsidP="001154E1">
            <w:pPr>
              <w:pStyle w:val="NoSpacing"/>
              <w:rPr>
                <w:noProof/>
              </w:rPr>
            </w:pPr>
            <w:r w:rsidRPr="001A5098">
              <w:rPr>
                <w:noProof/>
              </w:rPr>
              <w:t>JMX2340X1PE, JMX2340X1PF</w:t>
            </w:r>
          </w:p>
          <w:p w14:paraId="07F33805" w14:textId="77777777" w:rsidR="001154E1" w:rsidRPr="001A5098" w:rsidRDefault="001154E1" w:rsidP="001154E1">
            <w:pPr>
              <w:pStyle w:val="NoSpacing"/>
              <w:rPr>
                <w:noProof/>
              </w:rPr>
            </w:pPr>
            <w:r w:rsidRPr="001A5098">
              <w:rPr>
                <w:noProof/>
              </w:rPr>
              <w:t>JMX2340X1HV, JMX2340X1HW</w:t>
            </w:r>
          </w:p>
          <w:p w14:paraId="18B8CAB2" w14:textId="77777777" w:rsidR="001154E1" w:rsidRPr="001A5098" w:rsidRDefault="001154E1" w:rsidP="001154E1">
            <w:pPr>
              <w:pStyle w:val="NoSpacing"/>
              <w:rPr>
                <w:noProof/>
              </w:rPr>
            </w:pPr>
            <w:r w:rsidRPr="001A5098">
              <w:rPr>
                <w:noProof/>
              </w:rPr>
              <w:t>JMX2340X1EW, JMX2340X1EX</w:t>
            </w:r>
          </w:p>
          <w:p w14:paraId="0444CEF5" w14:textId="77777777" w:rsidR="001154E1" w:rsidRPr="001A5098" w:rsidRDefault="001154E1" w:rsidP="001154E1">
            <w:pPr>
              <w:pStyle w:val="NoSpacing"/>
              <w:rPr>
                <w:noProof/>
              </w:rPr>
            </w:pPr>
            <w:r w:rsidRPr="001A5098">
              <w:rPr>
                <w:noProof/>
              </w:rPr>
              <w:t>JMX2340X1HP, JMX2340X1HQ</w:t>
            </w:r>
          </w:p>
          <w:p w14:paraId="5EC43AA2" w14:textId="77777777" w:rsidR="001154E1" w:rsidRPr="001A5098" w:rsidRDefault="001154E1" w:rsidP="001154E1">
            <w:pPr>
              <w:pStyle w:val="NoSpacing"/>
              <w:rPr>
                <w:noProof/>
              </w:rPr>
            </w:pPr>
            <w:r w:rsidRPr="001A5098">
              <w:rPr>
                <w:noProof/>
              </w:rPr>
              <w:t>JMX2340X1H4, JMX2340X1H5</w:t>
            </w:r>
          </w:p>
          <w:p w14:paraId="290A4A72" w14:textId="77777777" w:rsidR="001154E1" w:rsidRPr="001A5098" w:rsidRDefault="001154E1" w:rsidP="001154E1">
            <w:pPr>
              <w:pStyle w:val="NoSpacing"/>
              <w:rPr>
                <w:noProof/>
              </w:rPr>
            </w:pPr>
            <w:r w:rsidRPr="001A5098">
              <w:rPr>
                <w:noProof/>
              </w:rPr>
              <w:t>JMX2340X1EY, JMX2340X1EZ</w:t>
            </w:r>
          </w:p>
          <w:p w14:paraId="0AD6B8FB" w14:textId="77777777" w:rsidR="001154E1" w:rsidRPr="001A5098" w:rsidRDefault="001154E1" w:rsidP="001154E1">
            <w:pPr>
              <w:pStyle w:val="NoSpacing"/>
              <w:rPr>
                <w:noProof/>
              </w:rPr>
            </w:pPr>
            <w:r w:rsidRPr="001A5098">
              <w:rPr>
                <w:noProof/>
              </w:rPr>
              <w:t>JMX2340X1PA, JMX2340X1PD</w:t>
            </w:r>
          </w:p>
          <w:p w14:paraId="6A83262F" w14:textId="77777777" w:rsidR="001154E1" w:rsidRPr="001A5098" w:rsidRDefault="001154E1" w:rsidP="001154E1">
            <w:pPr>
              <w:pStyle w:val="NoSpacing"/>
              <w:rPr>
                <w:noProof/>
              </w:rPr>
            </w:pPr>
            <w:r w:rsidRPr="001A5098">
              <w:rPr>
                <w:noProof/>
              </w:rPr>
              <w:t>JMX2340X1F7, JMX2340X1F8</w:t>
            </w:r>
          </w:p>
          <w:p w14:paraId="445CD156" w14:textId="77777777" w:rsidR="001154E1" w:rsidRPr="001A5098" w:rsidRDefault="001154E1" w:rsidP="001154E1">
            <w:pPr>
              <w:pStyle w:val="NoSpacing"/>
              <w:rPr>
                <w:noProof/>
              </w:rPr>
            </w:pPr>
            <w:r w:rsidRPr="001A5098">
              <w:rPr>
                <w:noProof/>
              </w:rPr>
              <w:t>JMX2340X1ET, JMX2340X1EV</w:t>
            </w:r>
          </w:p>
          <w:p w14:paraId="37D7982D" w14:textId="77777777" w:rsidR="001154E1" w:rsidRPr="001A5098" w:rsidRDefault="001154E1" w:rsidP="001154E1">
            <w:pPr>
              <w:pStyle w:val="NoSpacing"/>
              <w:rPr>
                <w:noProof/>
              </w:rPr>
            </w:pPr>
            <w:r w:rsidRPr="001A5098">
              <w:rPr>
                <w:noProof/>
              </w:rPr>
              <w:t>JMX2340X1FS, JMX2340X1HC</w:t>
            </w:r>
          </w:p>
          <w:p w14:paraId="64F5B835" w14:textId="77777777" w:rsidR="001154E1" w:rsidRPr="001A5098" w:rsidRDefault="001154E1" w:rsidP="001154E1">
            <w:pPr>
              <w:pStyle w:val="NoSpacing"/>
              <w:rPr>
                <w:noProof/>
              </w:rPr>
            </w:pPr>
            <w:r w:rsidRPr="001A5098">
              <w:rPr>
                <w:noProof/>
              </w:rPr>
              <w:t>JMX2340X1HT, JMX2341X00L</w:t>
            </w:r>
          </w:p>
          <w:p w14:paraId="41A8BC7E" w14:textId="77777777" w:rsidR="001154E1" w:rsidRPr="001A5098" w:rsidRDefault="001154E1" w:rsidP="001154E1">
            <w:pPr>
              <w:pStyle w:val="NoSpacing"/>
              <w:rPr>
                <w:noProof/>
              </w:rPr>
            </w:pPr>
            <w:r w:rsidRPr="001A5098">
              <w:rPr>
                <w:noProof/>
              </w:rPr>
              <w:t>JMX2340X1FM, JMX2340X1FN</w:t>
            </w:r>
          </w:p>
          <w:p w14:paraId="0154158E" w14:textId="77777777" w:rsidR="001154E1" w:rsidRPr="001A5098" w:rsidRDefault="001154E1" w:rsidP="001154E1">
            <w:pPr>
              <w:pStyle w:val="NoSpacing"/>
              <w:rPr>
                <w:noProof/>
              </w:rPr>
            </w:pPr>
            <w:r w:rsidRPr="001A5098">
              <w:rPr>
                <w:noProof/>
              </w:rPr>
              <w:t>JMX200241XG, JMX2340X1HM</w:t>
            </w:r>
          </w:p>
          <w:p w14:paraId="11CB8BA8" w14:textId="77777777" w:rsidR="001154E1" w:rsidRPr="001A5098" w:rsidRDefault="001154E1" w:rsidP="001154E1">
            <w:pPr>
              <w:pStyle w:val="NoSpacing"/>
              <w:rPr>
                <w:noProof/>
              </w:rPr>
            </w:pPr>
            <w:r w:rsidRPr="001A5098">
              <w:rPr>
                <w:noProof/>
              </w:rPr>
              <w:t>JMX2340X1F9, JMX2340X1FA</w:t>
            </w:r>
          </w:p>
          <w:p w14:paraId="48B95FCF" w14:textId="77777777" w:rsidR="001154E1" w:rsidRPr="001A5098" w:rsidRDefault="001154E1" w:rsidP="001154E1">
            <w:pPr>
              <w:pStyle w:val="NoSpacing"/>
              <w:rPr>
                <w:noProof/>
              </w:rPr>
            </w:pPr>
            <w:r w:rsidRPr="001A5098">
              <w:rPr>
                <w:noProof/>
              </w:rPr>
              <w:t>JMX2340X1FF, JMX2340X1FG</w:t>
            </w:r>
          </w:p>
          <w:p w14:paraId="0A9D5AE3" w14:textId="77777777" w:rsidR="001154E1" w:rsidRPr="001A5098" w:rsidRDefault="001154E1" w:rsidP="001154E1">
            <w:pPr>
              <w:pStyle w:val="NoSpacing"/>
              <w:rPr>
                <w:noProof/>
              </w:rPr>
            </w:pPr>
            <w:r w:rsidRPr="001A5098">
              <w:rPr>
                <w:noProof/>
              </w:rPr>
              <w:t>JMX2340X1F0, JMX2340X1F1</w:t>
            </w:r>
          </w:p>
          <w:p w14:paraId="51B4679E" w14:textId="77777777" w:rsidR="001154E1" w:rsidRPr="001A5098" w:rsidRDefault="001154E1" w:rsidP="001154E1">
            <w:pPr>
              <w:pStyle w:val="NoSpacing"/>
              <w:rPr>
                <w:noProof/>
              </w:rPr>
            </w:pPr>
            <w:r w:rsidRPr="001A5098">
              <w:rPr>
                <w:noProof/>
              </w:rPr>
              <w:t>JMX2340X1HA, JMX2340X1HB</w:t>
            </w:r>
          </w:p>
          <w:p w14:paraId="10F7F83C" w14:textId="77777777" w:rsidR="001154E1" w:rsidRPr="001A5098" w:rsidRDefault="001154E1" w:rsidP="001154E1">
            <w:pPr>
              <w:pStyle w:val="NoSpacing"/>
              <w:rPr>
                <w:noProof/>
              </w:rPr>
            </w:pPr>
            <w:r w:rsidRPr="001A5098">
              <w:rPr>
                <w:noProof/>
              </w:rPr>
              <w:t>JMX2340X1F5, JMX2340X1F6</w:t>
            </w:r>
          </w:p>
          <w:p w14:paraId="13FAD57D" w14:textId="77777777" w:rsidR="001154E1" w:rsidRPr="001A5098" w:rsidRDefault="001154E1" w:rsidP="001154E1">
            <w:pPr>
              <w:pStyle w:val="NoSpacing"/>
              <w:rPr>
                <w:noProof/>
              </w:rPr>
            </w:pPr>
            <w:r w:rsidRPr="001A5098">
              <w:rPr>
                <w:noProof/>
              </w:rPr>
              <w:t>JMX2340X1FP, JMX2340X1FQ</w:t>
            </w:r>
          </w:p>
          <w:p w14:paraId="18DCDF06" w14:textId="77777777" w:rsidR="001154E1" w:rsidRPr="001A5098" w:rsidRDefault="001154E1" w:rsidP="001154E1">
            <w:pPr>
              <w:pStyle w:val="NoSpacing"/>
              <w:rPr>
                <w:noProof/>
              </w:rPr>
            </w:pPr>
            <w:r w:rsidRPr="001A5098">
              <w:rPr>
                <w:noProof/>
              </w:rPr>
              <w:t>JMX2340X1H6, JMX2340X1H7</w:t>
            </w:r>
          </w:p>
          <w:p w14:paraId="6C64AF03" w14:textId="77777777" w:rsidR="001154E1" w:rsidRPr="001A5098" w:rsidRDefault="001154E1" w:rsidP="001154E1">
            <w:pPr>
              <w:pStyle w:val="NoSpacing"/>
              <w:rPr>
                <w:noProof/>
              </w:rPr>
            </w:pPr>
            <w:r w:rsidRPr="001A5098">
              <w:rPr>
                <w:noProof/>
              </w:rPr>
              <w:t>JMX2340X1GR, JMX2340X1GT</w:t>
            </w:r>
          </w:p>
          <w:p w14:paraId="6D9AEB04" w14:textId="77777777" w:rsidR="001154E1" w:rsidRPr="001A5098" w:rsidRDefault="001154E1" w:rsidP="001154E1">
            <w:pPr>
              <w:pStyle w:val="NoSpacing"/>
              <w:rPr>
                <w:noProof/>
              </w:rPr>
            </w:pPr>
            <w:r w:rsidRPr="001A5098">
              <w:rPr>
                <w:noProof/>
              </w:rPr>
              <w:t>JMX2340X1G7, JMX2042Y1E8</w:t>
            </w:r>
          </w:p>
          <w:p w14:paraId="6B36EC11" w14:textId="77777777" w:rsidR="001154E1" w:rsidRPr="001A5098" w:rsidRDefault="001154E1" w:rsidP="001154E1">
            <w:pPr>
              <w:pStyle w:val="NoSpacing"/>
              <w:rPr>
                <w:noProof/>
              </w:rPr>
            </w:pPr>
            <w:r w:rsidRPr="001A5098">
              <w:rPr>
                <w:noProof/>
              </w:rPr>
              <w:t>JMX2340X1G2, JMX2340X1G6</w:t>
            </w:r>
          </w:p>
          <w:p w14:paraId="350B2C81" w14:textId="77777777" w:rsidR="001154E1" w:rsidRPr="001A5098" w:rsidRDefault="001154E1" w:rsidP="001154E1">
            <w:pPr>
              <w:pStyle w:val="NoSpacing"/>
              <w:rPr>
                <w:noProof/>
              </w:rPr>
            </w:pPr>
            <w:r w:rsidRPr="001A5098">
              <w:rPr>
                <w:noProof/>
              </w:rPr>
              <w:t>JMX2340X1HZ, JMX2340X1J0</w:t>
            </w:r>
          </w:p>
          <w:p w14:paraId="08B73319" w14:textId="77777777" w:rsidR="001154E1" w:rsidRPr="001A5098" w:rsidRDefault="001154E1" w:rsidP="001154E1">
            <w:pPr>
              <w:pStyle w:val="NoSpacing"/>
              <w:rPr>
                <w:noProof/>
              </w:rPr>
            </w:pPr>
            <w:r w:rsidRPr="001A5098">
              <w:rPr>
                <w:noProof/>
              </w:rPr>
              <w:t>JMX2340X1GC, JMX2340X1GS</w:t>
            </w:r>
          </w:p>
          <w:p w14:paraId="772FFE93" w14:textId="77777777" w:rsidR="001154E1" w:rsidRPr="001A5098" w:rsidRDefault="001154E1" w:rsidP="001154E1">
            <w:pPr>
              <w:pStyle w:val="NoSpacing"/>
              <w:rPr>
                <w:noProof/>
              </w:rPr>
            </w:pPr>
            <w:r w:rsidRPr="001A5098">
              <w:rPr>
                <w:noProof/>
              </w:rPr>
              <w:t>JMX2340X1GV, JMX2340X1GY</w:t>
            </w:r>
          </w:p>
          <w:p w14:paraId="07464BF6" w14:textId="77777777" w:rsidR="001154E1" w:rsidRPr="001A5098" w:rsidRDefault="001154E1" w:rsidP="001154E1">
            <w:pPr>
              <w:pStyle w:val="NoSpacing"/>
              <w:rPr>
                <w:noProof/>
              </w:rPr>
            </w:pPr>
            <w:r w:rsidRPr="001A5098">
              <w:rPr>
                <w:noProof/>
              </w:rPr>
              <w:t>JMX2340X1HX, JMX2340X1HY</w:t>
            </w:r>
          </w:p>
          <w:p w14:paraId="2EDCC7E7" w14:textId="77777777" w:rsidR="001154E1" w:rsidRPr="001A5098" w:rsidRDefault="001154E1" w:rsidP="001154E1">
            <w:pPr>
              <w:pStyle w:val="NoSpacing"/>
              <w:rPr>
                <w:noProof/>
              </w:rPr>
            </w:pPr>
            <w:r w:rsidRPr="001A5098">
              <w:rPr>
                <w:noProof/>
              </w:rPr>
              <w:t>JMX2340X1J1, JMX2340X1J2</w:t>
            </w:r>
          </w:p>
          <w:p w14:paraId="66EDB0D9" w14:textId="77777777" w:rsidR="001154E1" w:rsidRPr="001A5098" w:rsidRDefault="001154E1" w:rsidP="001154E1">
            <w:pPr>
              <w:pStyle w:val="NoSpacing"/>
              <w:rPr>
                <w:noProof/>
              </w:rPr>
            </w:pPr>
            <w:r w:rsidRPr="001A5098">
              <w:rPr>
                <w:noProof/>
              </w:rPr>
              <w:t>JMX2340X1FU, JMX2340X1FX</w:t>
            </w:r>
          </w:p>
          <w:p w14:paraId="47A65D0F" w14:textId="77777777" w:rsidR="001154E1" w:rsidRPr="001A5098" w:rsidRDefault="001154E1" w:rsidP="001154E1">
            <w:pPr>
              <w:pStyle w:val="NoSpacing"/>
              <w:rPr>
                <w:noProof/>
              </w:rPr>
            </w:pPr>
            <w:r w:rsidRPr="001A5098">
              <w:rPr>
                <w:noProof/>
              </w:rPr>
              <w:t>JMX2340X1JX, JMX2340X1JY</w:t>
            </w:r>
          </w:p>
          <w:p w14:paraId="544CD553" w14:textId="77777777" w:rsidR="001154E1" w:rsidRPr="001A5098" w:rsidRDefault="001154E1" w:rsidP="001154E1">
            <w:pPr>
              <w:pStyle w:val="NoSpacing"/>
              <w:rPr>
                <w:noProof/>
              </w:rPr>
            </w:pPr>
            <w:r w:rsidRPr="001A5098">
              <w:rPr>
                <w:noProof/>
              </w:rPr>
              <w:t>JMX2340X1GU, JMX2340X1GX</w:t>
            </w:r>
          </w:p>
          <w:p w14:paraId="22A0B8EE" w14:textId="77777777" w:rsidR="001154E1" w:rsidRPr="001A5098" w:rsidRDefault="001154E1" w:rsidP="001154E1">
            <w:pPr>
              <w:pStyle w:val="NoSpacing"/>
              <w:rPr>
                <w:noProof/>
              </w:rPr>
            </w:pPr>
            <w:r w:rsidRPr="001A5098">
              <w:rPr>
                <w:noProof/>
              </w:rPr>
              <w:t>JMX2340X1FY, JMX2340X1G1</w:t>
            </w:r>
          </w:p>
          <w:p w14:paraId="0AE34BE5" w14:textId="77777777" w:rsidR="001154E1" w:rsidRPr="001A5098" w:rsidRDefault="001154E1" w:rsidP="001154E1">
            <w:pPr>
              <w:pStyle w:val="NoSpacing"/>
              <w:rPr>
                <w:noProof/>
              </w:rPr>
            </w:pPr>
            <w:r w:rsidRPr="001A5098">
              <w:rPr>
                <w:noProof/>
              </w:rPr>
              <w:t>JMX2340X1GA, JMX2340X1GB</w:t>
            </w:r>
          </w:p>
          <w:p w14:paraId="4CE343F7" w14:textId="77777777" w:rsidR="001154E1" w:rsidRPr="001A5098" w:rsidRDefault="001154E1" w:rsidP="001154E1">
            <w:pPr>
              <w:pStyle w:val="NoSpacing"/>
              <w:rPr>
                <w:noProof/>
              </w:rPr>
            </w:pPr>
            <w:r w:rsidRPr="001A5098">
              <w:rPr>
                <w:noProof/>
              </w:rPr>
              <w:t>JMX2340X1J5, JMX2340X1J6</w:t>
            </w:r>
          </w:p>
          <w:p w14:paraId="45B34847" w14:textId="77777777" w:rsidR="001154E1" w:rsidRPr="001A5098" w:rsidRDefault="001154E1" w:rsidP="001154E1">
            <w:pPr>
              <w:pStyle w:val="NoSpacing"/>
              <w:rPr>
                <w:noProof/>
              </w:rPr>
            </w:pPr>
            <w:r w:rsidRPr="001A5098">
              <w:rPr>
                <w:noProof/>
              </w:rPr>
              <w:t>JMX2340X1JV, JMX2340X1JW</w:t>
            </w:r>
          </w:p>
          <w:p w14:paraId="09E894B4" w14:textId="77777777" w:rsidR="001154E1" w:rsidRPr="001A5098" w:rsidRDefault="001154E1" w:rsidP="001154E1">
            <w:pPr>
              <w:pStyle w:val="NoSpacing"/>
              <w:rPr>
                <w:noProof/>
              </w:rPr>
            </w:pPr>
            <w:r w:rsidRPr="001A5098">
              <w:rPr>
                <w:noProof/>
              </w:rPr>
              <w:t>JMX2340X1J3, JMX2340X1J4</w:t>
            </w:r>
          </w:p>
          <w:p w14:paraId="3A9D66C0" w14:textId="77777777" w:rsidR="001154E1" w:rsidRPr="001A5098" w:rsidRDefault="001154E1" w:rsidP="001154E1">
            <w:pPr>
              <w:pStyle w:val="NoSpacing"/>
              <w:rPr>
                <w:noProof/>
              </w:rPr>
            </w:pPr>
            <w:r w:rsidRPr="001A5098">
              <w:rPr>
                <w:noProof/>
              </w:rPr>
              <w:lastRenderedPageBreak/>
              <w:t>JMX2340X1FT, JMX2340X1FV</w:t>
            </w:r>
          </w:p>
          <w:p w14:paraId="437BB7C8" w14:textId="77777777" w:rsidR="001154E1" w:rsidRPr="001A5098" w:rsidRDefault="001154E1" w:rsidP="001154E1">
            <w:pPr>
              <w:pStyle w:val="NoSpacing"/>
              <w:rPr>
                <w:noProof/>
              </w:rPr>
            </w:pPr>
            <w:r w:rsidRPr="001A5098">
              <w:rPr>
                <w:noProof/>
              </w:rPr>
              <w:t>JMX2340X1GZ, JMX2340X1H1</w:t>
            </w:r>
          </w:p>
          <w:p w14:paraId="0EE2C61D" w14:textId="7C4639F0" w:rsidR="00525809" w:rsidRPr="001A5098" w:rsidRDefault="001154E1" w:rsidP="001154E1">
            <w:pPr>
              <w:ind w:firstLine="0"/>
              <w:jc w:val="left"/>
            </w:pPr>
            <w:r w:rsidRPr="001A5098">
              <w:rPr>
                <w:noProof/>
              </w:rPr>
              <w:t>JMX2340X1H2, JMX2340X1H3</w:t>
            </w:r>
          </w:p>
        </w:tc>
        <w:tc>
          <w:tcPr>
            <w:tcW w:w="1335" w:type="dxa"/>
          </w:tcPr>
          <w:p w14:paraId="248772DA" w14:textId="77777777" w:rsidR="00525809" w:rsidRPr="001A5098" w:rsidRDefault="00525809" w:rsidP="00525809">
            <w:pPr>
              <w:pStyle w:val="NoSpacing"/>
              <w:jc w:val="center"/>
              <w:rPr>
                <w:noProof/>
              </w:rPr>
            </w:pPr>
            <w:r w:rsidRPr="001A5098">
              <w:rPr>
                <w:noProof/>
              </w:rPr>
              <w:lastRenderedPageBreak/>
              <w:t>96</w:t>
            </w:r>
          </w:p>
          <w:p w14:paraId="2CD708EC" w14:textId="77777777" w:rsidR="00525809" w:rsidRPr="001A5098" w:rsidRDefault="00525809" w:rsidP="00525809">
            <w:pPr>
              <w:ind w:firstLine="0"/>
              <w:jc w:val="center"/>
            </w:pPr>
          </w:p>
        </w:tc>
      </w:tr>
    </w:tbl>
    <w:p w14:paraId="6A7B7921" w14:textId="77777777" w:rsidR="00DE5BF8" w:rsidRPr="001A5098" w:rsidRDefault="00DE5BF8" w:rsidP="00422BA6">
      <w:pPr>
        <w:ind w:firstLine="0"/>
      </w:pPr>
    </w:p>
    <w:p w14:paraId="6206C759" w14:textId="6F8BBC1D" w:rsidR="000231A1" w:rsidRPr="001A5098" w:rsidRDefault="000231A1" w:rsidP="000231A1">
      <w:pPr>
        <w:pStyle w:val="Heading4"/>
      </w:pPr>
      <w:r w:rsidRPr="001A5098">
        <w:t>Servicii de mentenanță de la producător</w:t>
      </w:r>
    </w:p>
    <w:p w14:paraId="034B57F7" w14:textId="77777777" w:rsidR="000231A1" w:rsidRPr="001A5098" w:rsidRDefault="000231A1" w:rsidP="000231A1"/>
    <w:p w14:paraId="3E121D9B" w14:textId="77777777" w:rsidR="000231A1" w:rsidRPr="001A5098" w:rsidRDefault="000231A1" w:rsidP="000231A1">
      <w:r w:rsidRPr="001A5098">
        <w:t>Serviciile de mentenanța de la producător vor include:</w:t>
      </w:r>
    </w:p>
    <w:p w14:paraId="7357F764" w14:textId="77777777" w:rsidR="000231A1" w:rsidRPr="001A5098" w:rsidRDefault="000231A1" w:rsidP="00690DD8">
      <w:pPr>
        <w:pStyle w:val="ListParagraph"/>
        <w:numPr>
          <w:ilvl w:val="0"/>
          <w:numId w:val="3"/>
        </w:numPr>
        <w:tabs>
          <w:tab w:val="left" w:pos="1350"/>
        </w:tabs>
      </w:pPr>
      <w:r w:rsidRPr="001A5098">
        <w:t>dreptul de a semnaliza și a cere rezolvarea problemelor de nefuncționare datorate bug–urilor software, prin escaladarea acestora la centrul de suport al ofertantului sau al producătorului;</w:t>
      </w:r>
    </w:p>
    <w:p w14:paraId="31C741CA" w14:textId="77777777" w:rsidR="000231A1" w:rsidRPr="001A5098" w:rsidRDefault="000231A1" w:rsidP="00690DD8">
      <w:pPr>
        <w:pStyle w:val="ListParagraph"/>
        <w:numPr>
          <w:ilvl w:val="0"/>
          <w:numId w:val="3"/>
        </w:numPr>
      </w:pPr>
      <w:r w:rsidRPr="001A5098">
        <w:t xml:space="preserve">suportul trebuie să includă managementul cazului și urmărirea progresului până la rezolvarea lui, de către un punct de contact principal de la producător, care sa fie expert în arhitectura semnalată și care să poată orchestra procesele de asistență între producătorul echipamentelor în cauză (Cisco) și echipele de suport de la alți producători, dacă este cazul, pentru a rezolva problema semnalată; </w:t>
      </w:r>
    </w:p>
    <w:p w14:paraId="378B57E7" w14:textId="77777777" w:rsidR="000231A1" w:rsidRPr="001A5098" w:rsidRDefault="000231A1" w:rsidP="00690DD8">
      <w:pPr>
        <w:pStyle w:val="ListParagraph"/>
        <w:numPr>
          <w:ilvl w:val="0"/>
          <w:numId w:val="3"/>
        </w:numPr>
      </w:pPr>
      <w:r w:rsidRPr="001A5098">
        <w:t>dreptul de a face actualizări (update-uri) la versiuni minore și majore ale software–ului, pe durata contractului;</w:t>
      </w:r>
    </w:p>
    <w:p w14:paraId="79EE6565" w14:textId="0FA7B9A9" w:rsidR="000231A1" w:rsidRPr="001A5098" w:rsidRDefault="000231A1" w:rsidP="00690DD8">
      <w:pPr>
        <w:pStyle w:val="ListParagraph"/>
        <w:numPr>
          <w:ilvl w:val="0"/>
          <w:numId w:val="3"/>
        </w:numPr>
      </w:pPr>
      <w:r w:rsidRPr="001A5098">
        <w:t>timp de răspuns: 30 de minute pentru cazurile de severitate critică în rețeaua clientului (echipamentul sau</w:t>
      </w:r>
      <w:r w:rsidR="007F5AFC">
        <w:t xml:space="preserve"> software-ul în cauză nu </w:t>
      </w:r>
      <w:r w:rsidR="007F5AFC" w:rsidRPr="00C96DCD">
        <w:t>funcționează</w:t>
      </w:r>
      <w:r w:rsidRPr="001A5098">
        <w:t>) sau severitate ridicată (echipamentul sau software-ul în cauză au performanțe degradate) și maxim 4 ore de la solicitare pentru restul;</w:t>
      </w:r>
    </w:p>
    <w:p w14:paraId="090F8BED" w14:textId="72B6400A" w:rsidR="000231A1" w:rsidRPr="001A5098" w:rsidRDefault="000231A1" w:rsidP="00690DD8">
      <w:pPr>
        <w:pStyle w:val="ListParagraph"/>
        <w:numPr>
          <w:ilvl w:val="0"/>
          <w:numId w:val="3"/>
        </w:numPr>
      </w:pPr>
      <w:r w:rsidRPr="001A5098">
        <w:t>timp de remediere: în următoarea zi lucrătoare de la constatarea defecțiunii</w:t>
      </w:r>
      <w:r w:rsidR="007F5AFC">
        <w:t xml:space="preserve"> echipamentului/echipamentelor iar producătorul consideră necesară schimbarea acestuia/acestora</w:t>
      </w:r>
      <w:r w:rsidRPr="001A5098">
        <w:t>;</w:t>
      </w:r>
    </w:p>
    <w:p w14:paraId="5E88F632" w14:textId="248E8418" w:rsidR="000231A1" w:rsidRPr="001A5098" w:rsidRDefault="000231A1" w:rsidP="00690DD8">
      <w:pPr>
        <w:pStyle w:val="ListParagraph"/>
        <w:numPr>
          <w:ilvl w:val="0"/>
          <w:numId w:val="3"/>
        </w:numPr>
      </w:pPr>
      <w:r w:rsidRPr="001A5098">
        <w:t xml:space="preserve">se vor preciza part number–ele care precizează condițiile de suport hardware și suport software mai sus menționate; </w:t>
      </w:r>
    </w:p>
    <w:p w14:paraId="7DE113B5" w14:textId="31F33F07" w:rsidR="000231A1" w:rsidRPr="001A5098" w:rsidRDefault="000231A1" w:rsidP="000231A1">
      <w:r w:rsidRPr="001A5098">
        <w:t>Producătorul trebuie să confirme</w:t>
      </w:r>
      <w:r w:rsidR="005077E6">
        <w:t>,</w:t>
      </w:r>
      <w:r w:rsidRPr="001A5098">
        <w:t xml:space="preserve"> </w:t>
      </w:r>
      <w:r w:rsidR="005077E6" w:rsidRPr="00C96DCD">
        <w:t xml:space="preserve">printr-o </w:t>
      </w:r>
      <w:r w:rsidR="005077E6" w:rsidRPr="00C96DCD">
        <w:rPr>
          <w:rStyle w:val="Emphasis"/>
        </w:rPr>
        <w:t>scrisoare de confirmare,</w:t>
      </w:r>
      <w:r w:rsidR="005077E6" w:rsidRPr="00C96DCD">
        <w:t xml:space="preserve"> </w:t>
      </w:r>
      <w:r w:rsidRPr="001A5098">
        <w:t xml:space="preserve">înregistrarea serviciilor de suport pentru echipamentele mai sus enumerate pentru o perioadă de minim 12 luni de la momentul </w:t>
      </w:r>
      <w:r w:rsidR="001A6FE6" w:rsidRPr="001A5098">
        <w:t>intrării în vigoare a contractului</w:t>
      </w:r>
      <w:r w:rsidRPr="001A5098">
        <w:t>.</w:t>
      </w:r>
    </w:p>
    <w:p w14:paraId="72EAD764" w14:textId="77777777" w:rsidR="000231A1" w:rsidRPr="001A5098" w:rsidRDefault="000231A1" w:rsidP="000231A1"/>
    <w:p w14:paraId="1B9E7E86" w14:textId="7730F62C" w:rsidR="000231A1" w:rsidRPr="001A5098" w:rsidRDefault="000231A1" w:rsidP="000231A1">
      <w:pPr>
        <w:pStyle w:val="Heading4"/>
      </w:pPr>
      <w:r w:rsidRPr="001A5098">
        <w:t>Servicii de suport on-line pe perioada contractului</w:t>
      </w:r>
    </w:p>
    <w:p w14:paraId="1F69BA42" w14:textId="77777777" w:rsidR="000231A1" w:rsidRPr="001A5098" w:rsidRDefault="000231A1" w:rsidP="000231A1"/>
    <w:p w14:paraId="1296088B" w14:textId="77777777" w:rsidR="000231A1" w:rsidRPr="001A5098" w:rsidRDefault="000231A1" w:rsidP="000231A1">
      <w:r w:rsidRPr="001A5098">
        <w:t xml:space="preserve">Acces direct înregistrat la instrumentele on-line ale producătorului și la informații cum ar fi: </w:t>
      </w:r>
    </w:p>
    <w:p w14:paraId="66F41281" w14:textId="77777777" w:rsidR="000231A1" w:rsidRPr="001A5098" w:rsidRDefault="000231A1" w:rsidP="00690DD8">
      <w:pPr>
        <w:pStyle w:val="ListParagraph"/>
        <w:numPr>
          <w:ilvl w:val="0"/>
          <w:numId w:val="10"/>
        </w:numPr>
      </w:pPr>
      <w:r w:rsidRPr="001A5098">
        <w:t>asistență legată de caracteristici și compatibilitate de la producător;</w:t>
      </w:r>
    </w:p>
    <w:p w14:paraId="698ED7A7" w14:textId="77777777" w:rsidR="000231A1" w:rsidRPr="001A5098" w:rsidRDefault="000231A1" w:rsidP="00690DD8">
      <w:pPr>
        <w:pStyle w:val="ListParagraph"/>
        <w:numPr>
          <w:ilvl w:val="0"/>
          <w:numId w:val="10"/>
        </w:numPr>
      </w:pPr>
      <w:r w:rsidRPr="001A5098">
        <w:t>identificarea și rezolvarea problemelor uzuale;</w:t>
      </w:r>
    </w:p>
    <w:p w14:paraId="57D19ABB" w14:textId="59E60D08" w:rsidR="000231A1" w:rsidRPr="001A5098" w:rsidRDefault="000231A1" w:rsidP="00690DD8">
      <w:pPr>
        <w:pStyle w:val="ListParagraph"/>
        <w:numPr>
          <w:ilvl w:val="0"/>
          <w:numId w:val="10"/>
        </w:numPr>
      </w:pPr>
      <w:r w:rsidRPr="001A5098">
        <w:t>recomandări pentru soluționarea problemelor.</w:t>
      </w:r>
    </w:p>
    <w:p w14:paraId="1F29D931" w14:textId="5A80E5B8" w:rsidR="000231A1" w:rsidRPr="001A5098" w:rsidRDefault="000231A1" w:rsidP="000231A1">
      <w:r w:rsidRPr="001A5098">
        <w:t>Actualizări și suport pentru sistemul de operare al echipam</w:t>
      </w:r>
      <w:r w:rsidR="00F7042F">
        <w:t>entelor direct de la producător</w:t>
      </w:r>
      <w:r w:rsidRPr="001A5098">
        <w:t>.</w:t>
      </w:r>
    </w:p>
    <w:p w14:paraId="4CC42549" w14:textId="237DFDCD" w:rsidR="000231A1" w:rsidRPr="001A5098" w:rsidRDefault="000231A1" w:rsidP="000231A1">
      <w:r w:rsidRPr="001A5098">
        <w:t>Suport prin telefon sau pe internet acordat de către profesioniști certificați ai producătorului.</w:t>
      </w:r>
    </w:p>
    <w:p w14:paraId="6E0BC19E" w14:textId="77777777" w:rsidR="000231A1" w:rsidRPr="001A5098" w:rsidRDefault="000231A1" w:rsidP="000231A1"/>
    <w:p w14:paraId="785E7B6B" w14:textId="03A0C626" w:rsidR="000231A1" w:rsidRPr="001A5098" w:rsidRDefault="000231A1" w:rsidP="000231A1">
      <w:pPr>
        <w:pStyle w:val="Heading4"/>
      </w:pPr>
      <w:r w:rsidRPr="001A5098">
        <w:t>Alte cerințe</w:t>
      </w:r>
    </w:p>
    <w:p w14:paraId="6F9B606E" w14:textId="77777777" w:rsidR="000231A1" w:rsidRPr="001A5098" w:rsidRDefault="000231A1" w:rsidP="000231A1"/>
    <w:p w14:paraId="4478B27B" w14:textId="1CBDEACD" w:rsidR="000231A1" w:rsidRPr="001A5098" w:rsidRDefault="000231A1" w:rsidP="000231A1">
      <w:r w:rsidRPr="001A5098">
        <w:t xml:space="preserve">Orice reparație în perioada de suport este în totalitate sarcina </w:t>
      </w:r>
      <w:r w:rsidR="001A6FE6" w:rsidRPr="001A5098">
        <w:t>Prestatorului</w:t>
      </w:r>
      <w:r w:rsidRPr="001A5098">
        <w:t xml:space="preserve">, inclusiv transportul reprezentantului </w:t>
      </w:r>
      <w:r w:rsidR="001A6FE6" w:rsidRPr="001A5098">
        <w:t xml:space="preserve">Prestatorului </w:t>
      </w:r>
      <w:r w:rsidRPr="001A5098">
        <w:t xml:space="preserve">la locația în care este instalat echipamentul și, după caz, transportul echipamentului până la locația unde poate fi reparat și înapoi la locația de unde a fost ridicat. Reparațiile vor fi executate la sediul </w:t>
      </w:r>
      <w:r w:rsidR="001A6FE6" w:rsidRPr="001A5098">
        <w:t>Beneficiarului</w:t>
      </w:r>
      <w:r w:rsidRPr="001A5098">
        <w:t>, sau în atelierele de service specializate, de personal calificat, cu experiență.</w:t>
      </w:r>
    </w:p>
    <w:p w14:paraId="47863D41" w14:textId="3CE58494" w:rsidR="000231A1" w:rsidRPr="001A5098" w:rsidRDefault="000231A1" w:rsidP="000231A1">
      <w:r w:rsidRPr="001A5098">
        <w:t xml:space="preserve">Cheltuielile ocazionate cu transportul echipamentelor și a personalului de specialitate sunt în sarcina exclusiv a </w:t>
      </w:r>
      <w:r w:rsidR="001A6FE6" w:rsidRPr="001A5098">
        <w:t>Prestatorului</w:t>
      </w:r>
      <w:r w:rsidRPr="001A5098">
        <w:t>.</w:t>
      </w:r>
    </w:p>
    <w:p w14:paraId="466BAA68" w14:textId="77777777" w:rsidR="000231A1" w:rsidRDefault="000231A1" w:rsidP="000231A1"/>
    <w:p w14:paraId="025EBCA7" w14:textId="77777777" w:rsidR="005B6798" w:rsidRDefault="005B6798" w:rsidP="000231A1"/>
    <w:p w14:paraId="077809E5" w14:textId="77777777" w:rsidR="005B6798" w:rsidRDefault="005B6798" w:rsidP="000231A1"/>
    <w:p w14:paraId="232044A7" w14:textId="77777777" w:rsidR="005B6798" w:rsidRDefault="005B6798" w:rsidP="000231A1"/>
    <w:p w14:paraId="27F67674" w14:textId="77777777" w:rsidR="005B6798" w:rsidRDefault="005B6798" w:rsidP="000231A1"/>
    <w:p w14:paraId="352B08C9" w14:textId="77777777" w:rsidR="005B6798" w:rsidRDefault="005B6798" w:rsidP="000231A1"/>
    <w:p w14:paraId="4EFCD189" w14:textId="77777777" w:rsidR="005B6798" w:rsidRDefault="005B6798" w:rsidP="000231A1"/>
    <w:p w14:paraId="53FF540A" w14:textId="77777777" w:rsidR="005B6798" w:rsidRDefault="005B6798" w:rsidP="000231A1"/>
    <w:p w14:paraId="0547EEEF" w14:textId="77777777" w:rsidR="005B6798" w:rsidRDefault="005B6798" w:rsidP="000231A1"/>
    <w:p w14:paraId="33A5FE7F" w14:textId="77777777" w:rsidR="005B6798" w:rsidRPr="001A5098" w:rsidRDefault="005B6798" w:rsidP="000231A1"/>
    <w:p w14:paraId="49D3DF18" w14:textId="61211983" w:rsidR="00114BCB" w:rsidRPr="001A5098" w:rsidRDefault="000231A1" w:rsidP="007C6E4F">
      <w:pPr>
        <w:pStyle w:val="Heading3"/>
      </w:pPr>
      <w:r w:rsidRPr="001A5098">
        <w:t>Echipamente Fortinet</w:t>
      </w:r>
    </w:p>
    <w:p w14:paraId="33105D33" w14:textId="77777777" w:rsidR="00422BA6" w:rsidRPr="001A5098" w:rsidRDefault="00422BA6" w:rsidP="00422BA6">
      <w:pPr>
        <w:ind w:firstLine="0"/>
      </w:pPr>
    </w:p>
    <w:tbl>
      <w:tblPr>
        <w:tblStyle w:val="TableGrid"/>
        <w:tblW w:w="0" w:type="auto"/>
        <w:jc w:val="center"/>
        <w:tblLook w:val="04A0" w:firstRow="1" w:lastRow="0" w:firstColumn="1" w:lastColumn="0" w:noHBand="0" w:noVBand="1"/>
      </w:tblPr>
      <w:tblGrid>
        <w:gridCol w:w="3775"/>
        <w:gridCol w:w="4950"/>
        <w:gridCol w:w="1335"/>
      </w:tblGrid>
      <w:tr w:rsidR="00182319" w:rsidRPr="001A5098" w14:paraId="6011BF91" w14:textId="77777777" w:rsidTr="00E44896">
        <w:trPr>
          <w:jc w:val="center"/>
        </w:trPr>
        <w:tc>
          <w:tcPr>
            <w:tcW w:w="3775" w:type="dxa"/>
          </w:tcPr>
          <w:p w14:paraId="2B4F384C" w14:textId="77777777" w:rsidR="00182319" w:rsidRPr="001A5098" w:rsidRDefault="00182319" w:rsidP="005447E1">
            <w:pPr>
              <w:ind w:firstLine="0"/>
              <w:jc w:val="center"/>
              <w:rPr>
                <w:b/>
                <w:bCs/>
              </w:rPr>
            </w:pPr>
            <w:proofErr w:type="spellStart"/>
            <w:r w:rsidRPr="001A5098">
              <w:rPr>
                <w:b/>
                <w:bCs/>
              </w:rPr>
              <w:t>Denumire</w:t>
            </w:r>
            <w:proofErr w:type="spellEnd"/>
          </w:p>
        </w:tc>
        <w:tc>
          <w:tcPr>
            <w:tcW w:w="4950" w:type="dxa"/>
          </w:tcPr>
          <w:p w14:paraId="192F8A36" w14:textId="77777777" w:rsidR="00182319" w:rsidRPr="001A5098" w:rsidRDefault="00182319" w:rsidP="005447E1">
            <w:pPr>
              <w:ind w:firstLine="0"/>
              <w:jc w:val="center"/>
              <w:rPr>
                <w:b/>
                <w:bCs/>
              </w:rPr>
            </w:pPr>
            <w:r w:rsidRPr="001A5098">
              <w:rPr>
                <w:b/>
                <w:bCs/>
              </w:rPr>
              <w:t>Serie</w:t>
            </w:r>
          </w:p>
        </w:tc>
        <w:tc>
          <w:tcPr>
            <w:tcW w:w="1335" w:type="dxa"/>
          </w:tcPr>
          <w:p w14:paraId="4FD601D9" w14:textId="77777777" w:rsidR="00182319" w:rsidRPr="001A5098" w:rsidRDefault="00182319" w:rsidP="005447E1">
            <w:pPr>
              <w:ind w:firstLine="0"/>
              <w:jc w:val="center"/>
              <w:rPr>
                <w:b/>
                <w:bCs/>
              </w:rPr>
            </w:pPr>
            <w:proofErr w:type="spellStart"/>
            <w:r w:rsidRPr="001A5098">
              <w:rPr>
                <w:b/>
                <w:bCs/>
              </w:rPr>
              <w:t>Cantitate</w:t>
            </w:r>
            <w:proofErr w:type="spellEnd"/>
          </w:p>
        </w:tc>
      </w:tr>
      <w:tr w:rsidR="00182319" w:rsidRPr="001A5098" w14:paraId="43C71047" w14:textId="77777777" w:rsidTr="00E44896">
        <w:trPr>
          <w:jc w:val="center"/>
        </w:trPr>
        <w:tc>
          <w:tcPr>
            <w:tcW w:w="3775" w:type="dxa"/>
          </w:tcPr>
          <w:p w14:paraId="757C794E" w14:textId="2A8954E6" w:rsidR="00182319" w:rsidRPr="001A5098" w:rsidRDefault="00182319" w:rsidP="00182319">
            <w:pPr>
              <w:ind w:firstLine="0"/>
              <w:jc w:val="left"/>
            </w:pPr>
            <w:r w:rsidRPr="001A5098">
              <w:t>FortiGate-300E</w:t>
            </w:r>
          </w:p>
        </w:tc>
        <w:tc>
          <w:tcPr>
            <w:tcW w:w="4950" w:type="dxa"/>
            <w:vAlign w:val="center"/>
          </w:tcPr>
          <w:p w14:paraId="43469A73" w14:textId="5F51FEEF" w:rsidR="00182319" w:rsidRPr="001A5098" w:rsidRDefault="00182319" w:rsidP="007653C1">
            <w:pPr>
              <w:ind w:firstLine="0"/>
              <w:jc w:val="left"/>
            </w:pPr>
            <w:r w:rsidRPr="001A5098">
              <w:rPr>
                <w:rFonts w:eastAsia="Times New Roman"/>
                <w:color w:val="000000"/>
              </w:rPr>
              <w:t xml:space="preserve">FG3H0E3917900651, FG3H0E3917900854, FG3H0E3917900856, FG3H0E3917900869, FG3H0E3917900877, FG3H0E3917900883, FG3H0E3917900886, FG3H0E3917900891, FG3H0E3917900894, FG3H0E3917900915, FG3H0E3917900946, FG3H0E3917900971, FG3H0E3917900994, FG3H0E3917901005, FG3H0E3917901023, FG3H0E3917901049, FG3H0E3917901051, FG3H0E3917901063, FG3H0E3917901068, FG3H0E3917901071, FG3H0E3917901084, FG3H0E3917901108, FG3H0E3917901119, FG3H0E3917901135, FG3H0E5819902547, FG3H0E5819904550, FG3H0E5819904730, FG3H0E5819904738, FG3H0E5819904758, FG3H0E5819904826, FG3H0E5819904869, FG3H0E5819904907, FG3H0E5819904925, FG3H0E5819904939, FG3H0E5819904951, FG3H0E5819904983, FG3H0E5819904987, FG3H0E5819904989, FG3H0E5819904993, FG3H0E5819904996, FG3H0E5819905012, FG3H0E5819905189, FG3H0E5819905313, FG3H0E5819905328, FG3H0E5819905329, FG3H0E5819905352 </w:t>
            </w:r>
          </w:p>
        </w:tc>
        <w:tc>
          <w:tcPr>
            <w:tcW w:w="1335" w:type="dxa"/>
          </w:tcPr>
          <w:p w14:paraId="06A00406" w14:textId="2976B809" w:rsidR="00182319" w:rsidRPr="001A5098" w:rsidRDefault="007653C1" w:rsidP="00182319">
            <w:pPr>
              <w:ind w:firstLine="0"/>
              <w:jc w:val="center"/>
            </w:pPr>
            <w:r w:rsidRPr="001A5098">
              <w:t>46</w:t>
            </w:r>
          </w:p>
        </w:tc>
      </w:tr>
      <w:tr w:rsidR="00182319" w:rsidRPr="001A5098" w14:paraId="765177A6" w14:textId="77777777" w:rsidTr="00E44896">
        <w:trPr>
          <w:jc w:val="center"/>
        </w:trPr>
        <w:tc>
          <w:tcPr>
            <w:tcW w:w="3775" w:type="dxa"/>
          </w:tcPr>
          <w:p w14:paraId="28F49F62" w14:textId="53E1A643" w:rsidR="00182319" w:rsidRPr="001A5098" w:rsidRDefault="007653C1" w:rsidP="00182319">
            <w:pPr>
              <w:ind w:firstLine="0"/>
              <w:jc w:val="left"/>
            </w:pPr>
            <w:proofErr w:type="spellStart"/>
            <w:r w:rsidRPr="001A5098">
              <w:t>FortiManager</w:t>
            </w:r>
            <w:proofErr w:type="spellEnd"/>
          </w:p>
        </w:tc>
        <w:tc>
          <w:tcPr>
            <w:tcW w:w="4950" w:type="dxa"/>
            <w:vAlign w:val="center"/>
          </w:tcPr>
          <w:p w14:paraId="4B9340C0" w14:textId="2E682240" w:rsidR="00182319" w:rsidRPr="001A5098" w:rsidRDefault="00182319" w:rsidP="007653C1">
            <w:pPr>
              <w:ind w:firstLine="0"/>
              <w:jc w:val="left"/>
              <w:rPr>
                <w:rFonts w:eastAsia="Times New Roman"/>
                <w:color w:val="000000"/>
              </w:rPr>
            </w:pPr>
            <w:r w:rsidRPr="001A5098">
              <w:rPr>
                <w:rFonts w:eastAsia="Times New Roman"/>
                <w:color w:val="000000"/>
              </w:rPr>
              <w:t>FMG-VMTM21012635</w:t>
            </w:r>
          </w:p>
        </w:tc>
        <w:tc>
          <w:tcPr>
            <w:tcW w:w="1335" w:type="dxa"/>
          </w:tcPr>
          <w:p w14:paraId="6B27F0E5" w14:textId="4A7EF6E1" w:rsidR="00182319" w:rsidRPr="001A5098" w:rsidRDefault="007653C1" w:rsidP="00182319">
            <w:pPr>
              <w:ind w:firstLine="0"/>
              <w:jc w:val="center"/>
            </w:pPr>
            <w:r w:rsidRPr="001A5098">
              <w:t>1</w:t>
            </w:r>
          </w:p>
        </w:tc>
      </w:tr>
    </w:tbl>
    <w:p w14:paraId="0C60CBB6" w14:textId="77777777" w:rsidR="00422BA6" w:rsidRPr="001A5098" w:rsidRDefault="00422BA6" w:rsidP="00422BA6">
      <w:pPr>
        <w:ind w:firstLine="0"/>
      </w:pPr>
    </w:p>
    <w:p w14:paraId="728ECB08" w14:textId="590A9936" w:rsidR="007653C1" w:rsidRPr="001A5098" w:rsidRDefault="007653C1" w:rsidP="007653C1">
      <w:pPr>
        <w:pStyle w:val="Heading4"/>
      </w:pPr>
      <w:r w:rsidRPr="001A5098">
        <w:t>Servicii de mentenanță de la producător</w:t>
      </w:r>
    </w:p>
    <w:p w14:paraId="71879F82" w14:textId="77777777" w:rsidR="007653C1" w:rsidRPr="001A5098" w:rsidRDefault="007653C1" w:rsidP="007653C1"/>
    <w:p w14:paraId="2E1B3292" w14:textId="5F78F122" w:rsidR="007653C1" w:rsidRPr="001A5098" w:rsidRDefault="007653C1" w:rsidP="007653C1">
      <w:r w:rsidRPr="001A5098">
        <w:t>Serviciile de mentenanță de la producător vor include actualizarea automată sau la cerere, a semnăturilor și a modulelor software aferente:</w:t>
      </w:r>
    </w:p>
    <w:p w14:paraId="2D4A387D" w14:textId="77777777" w:rsidR="007653C1" w:rsidRPr="001A5098" w:rsidRDefault="007653C1" w:rsidP="00690DD8">
      <w:pPr>
        <w:pStyle w:val="ListParagraph"/>
        <w:numPr>
          <w:ilvl w:val="0"/>
          <w:numId w:val="10"/>
        </w:numPr>
      </w:pPr>
      <w:r w:rsidRPr="001A5098">
        <w:t>Sistemului de operare;</w:t>
      </w:r>
    </w:p>
    <w:p w14:paraId="3DD1A2EF" w14:textId="77777777" w:rsidR="007653C1" w:rsidRPr="001A5098" w:rsidRDefault="007653C1" w:rsidP="00690DD8">
      <w:pPr>
        <w:pStyle w:val="ListParagraph"/>
        <w:numPr>
          <w:ilvl w:val="0"/>
          <w:numId w:val="10"/>
        </w:numPr>
      </w:pPr>
      <w:r w:rsidRPr="001A5098">
        <w:t>Antivirus;</w:t>
      </w:r>
    </w:p>
    <w:p w14:paraId="2EBC02C2" w14:textId="77777777" w:rsidR="007653C1" w:rsidRPr="001A5098" w:rsidRDefault="007653C1" w:rsidP="00690DD8">
      <w:pPr>
        <w:pStyle w:val="ListParagraph"/>
        <w:numPr>
          <w:ilvl w:val="0"/>
          <w:numId w:val="10"/>
        </w:numPr>
      </w:pPr>
      <w:r w:rsidRPr="001A5098">
        <w:t>IPS;</w:t>
      </w:r>
    </w:p>
    <w:p w14:paraId="0887B767" w14:textId="77777777" w:rsidR="007653C1" w:rsidRPr="001A5098" w:rsidRDefault="007653C1" w:rsidP="00690DD8">
      <w:pPr>
        <w:pStyle w:val="ListParagraph"/>
        <w:numPr>
          <w:ilvl w:val="0"/>
          <w:numId w:val="10"/>
        </w:numPr>
      </w:pPr>
      <w:r w:rsidRPr="001A5098">
        <w:t>Filtrare web;</w:t>
      </w:r>
    </w:p>
    <w:p w14:paraId="7B7C66C6" w14:textId="77777777" w:rsidR="007653C1" w:rsidRPr="001A5098" w:rsidRDefault="007653C1" w:rsidP="00690DD8">
      <w:pPr>
        <w:pStyle w:val="ListParagraph"/>
        <w:numPr>
          <w:ilvl w:val="0"/>
          <w:numId w:val="10"/>
        </w:numPr>
      </w:pPr>
      <w:r w:rsidRPr="001A5098">
        <w:t>Filtrare DNS;</w:t>
      </w:r>
    </w:p>
    <w:p w14:paraId="7B2760D6" w14:textId="3DC77C0B" w:rsidR="007653C1" w:rsidRPr="001A5098" w:rsidRDefault="007653C1" w:rsidP="00690DD8">
      <w:pPr>
        <w:pStyle w:val="ListParagraph"/>
        <w:numPr>
          <w:ilvl w:val="0"/>
          <w:numId w:val="10"/>
        </w:numPr>
      </w:pPr>
      <w:r w:rsidRPr="001A5098">
        <w:t>Semnături pentru recunoașterea aplicațiilor;</w:t>
      </w:r>
    </w:p>
    <w:p w14:paraId="748C49C2" w14:textId="7A8EAF14" w:rsidR="007653C1" w:rsidRPr="001A5098" w:rsidRDefault="007653C1" w:rsidP="00690DD8">
      <w:pPr>
        <w:pStyle w:val="ListParagraph"/>
        <w:numPr>
          <w:ilvl w:val="0"/>
          <w:numId w:val="10"/>
        </w:numPr>
      </w:pPr>
      <w:r w:rsidRPr="001A5098">
        <w:t>Bază de date cu IP-uri pentru aplicații, pentru clasificarea IP-urilor conform țării de unde sunt originate;</w:t>
      </w:r>
    </w:p>
    <w:p w14:paraId="44F69355" w14:textId="77777777" w:rsidR="007653C1" w:rsidRPr="001A5098" w:rsidRDefault="007653C1" w:rsidP="007653C1"/>
    <w:p w14:paraId="427F0775" w14:textId="77777777" w:rsidR="007653C1" w:rsidRPr="001A5098" w:rsidRDefault="007653C1" w:rsidP="007653C1">
      <w:r w:rsidRPr="001A5098">
        <w:t xml:space="preserve">Asigurarea înlocuirii echipamentului defect de către producător în regim Next Business Day (următoarea zi lucrătoare, NBD). NBD se va calcula din momentul in care inginerul de suport al producătorului va confirma faptul că echipamentul este defect și trebuie înlocuit. </w:t>
      </w:r>
    </w:p>
    <w:p w14:paraId="30E46021" w14:textId="1C2F0FCD" w:rsidR="007653C1" w:rsidRPr="001A5098" w:rsidRDefault="005077E6" w:rsidP="007653C1">
      <w:r w:rsidRPr="001A5098">
        <w:lastRenderedPageBreak/>
        <w:t>Producătorul trebuie să confirme</w:t>
      </w:r>
      <w:r>
        <w:t>,</w:t>
      </w:r>
      <w:r w:rsidRPr="001A5098">
        <w:t xml:space="preserve"> </w:t>
      </w:r>
      <w:r w:rsidRPr="00C96DCD">
        <w:t xml:space="preserve">printr-o </w:t>
      </w:r>
      <w:r w:rsidRPr="00C96DCD">
        <w:rPr>
          <w:rStyle w:val="Emphasis"/>
        </w:rPr>
        <w:t>scrisoare de confirmare,</w:t>
      </w:r>
      <w:r w:rsidRPr="005077E6">
        <w:rPr>
          <w:color w:val="FF0000"/>
        </w:rPr>
        <w:t xml:space="preserve"> </w:t>
      </w:r>
      <w:r w:rsidRPr="001A5098">
        <w:t>înregistrarea serviciilor de suport pentru echipamentele mai sus enumerate pentru o perioadă de minim 12 luni de la momentul intrării în vigoare a contractului.</w:t>
      </w:r>
      <w:r w:rsidR="007653C1" w:rsidRPr="001A5098">
        <w:t>.</w:t>
      </w:r>
    </w:p>
    <w:p w14:paraId="5DBE3F10" w14:textId="77777777" w:rsidR="007653C1" w:rsidRPr="001A5098" w:rsidRDefault="007653C1" w:rsidP="007653C1"/>
    <w:p w14:paraId="48E382CF" w14:textId="73F3A6C7" w:rsidR="00AF7C02" w:rsidRPr="001A5098" w:rsidRDefault="007653C1" w:rsidP="007653C1">
      <w:pPr>
        <w:pStyle w:val="Heading4"/>
      </w:pPr>
      <w:r w:rsidRPr="001A5098">
        <w:t>Servicii de suport on-line pe perioada contractului</w:t>
      </w:r>
    </w:p>
    <w:p w14:paraId="1AE6579D" w14:textId="77777777" w:rsidR="007653C1" w:rsidRPr="001A5098" w:rsidRDefault="007653C1" w:rsidP="007653C1"/>
    <w:p w14:paraId="03DFBB35" w14:textId="77777777" w:rsidR="007653C1" w:rsidRPr="001A5098" w:rsidRDefault="007653C1" w:rsidP="007653C1">
      <w:r w:rsidRPr="001A5098">
        <w:t>Acces direct înregistrat la instrumentele on-line ale producătorului și la informații cum ar fi: asistență legată de caracteristici și compatibilitate de la producător, identificarea și rezolvarea problemelor uzuale, acces direct la documentație tehnică specifică disponibilă pe site-ul producătorului (Knowledge Base, Software Center, Release Notes, Data Sheets, etc.), recomandări pentru soluționarea problemelor, soluții alternative sau patch-uri pentru rezolvarea incidentelor/problemelor software raportate și/sau cunoscute de producător.</w:t>
      </w:r>
    </w:p>
    <w:p w14:paraId="391D88DE" w14:textId="1C80FB75" w:rsidR="007653C1" w:rsidRPr="001A5098" w:rsidRDefault="007653C1" w:rsidP="007653C1">
      <w:r w:rsidRPr="001A5098">
        <w:t>Acces direct la centrul</w:t>
      </w:r>
      <w:r w:rsidR="005077E6">
        <w:t xml:space="preserve"> de asistență tehnică al producă</w:t>
      </w:r>
      <w:r w:rsidRPr="001A5098">
        <w:t>torului, 24 de ore pe zi, 7 zile pe săptămână.</w:t>
      </w:r>
    </w:p>
    <w:p w14:paraId="3D18715C" w14:textId="1DF9B91C" w:rsidR="007653C1" w:rsidRPr="001A5098" w:rsidRDefault="007653C1" w:rsidP="007653C1">
      <w:r w:rsidRPr="001A5098">
        <w:t xml:space="preserve">Actualizări și suport pentru sistemul de operare al echipamentelor direct de la producător; </w:t>
      </w:r>
    </w:p>
    <w:p w14:paraId="227E8250" w14:textId="6DC19F8D" w:rsidR="007653C1" w:rsidRPr="001A5098" w:rsidRDefault="007653C1" w:rsidP="007653C1">
      <w:r w:rsidRPr="001A5098">
        <w:t>Suport prin telefon sau pe internet acordat de către profesioniști certificați ai producătorului.</w:t>
      </w:r>
    </w:p>
    <w:p w14:paraId="43B02AF0" w14:textId="77777777" w:rsidR="007653C1" w:rsidRPr="001A5098" w:rsidRDefault="007653C1" w:rsidP="007653C1"/>
    <w:p w14:paraId="436AF900" w14:textId="6D33646E" w:rsidR="007653C1" w:rsidRPr="001A5098" w:rsidRDefault="007653C1" w:rsidP="007653C1">
      <w:pPr>
        <w:pStyle w:val="Heading4"/>
      </w:pPr>
      <w:r w:rsidRPr="001A5098">
        <w:t>Alte cerințe</w:t>
      </w:r>
    </w:p>
    <w:p w14:paraId="1A73A5A7" w14:textId="77777777" w:rsidR="007653C1" w:rsidRPr="001A5098" w:rsidRDefault="007653C1" w:rsidP="007653C1"/>
    <w:p w14:paraId="7E8B51B9" w14:textId="2BDDD695" w:rsidR="007653C1" w:rsidRPr="001A5098" w:rsidRDefault="007653C1" w:rsidP="007653C1">
      <w:r w:rsidRPr="001A5098">
        <w:t xml:space="preserve">Orice reparație în perioada de suport este în totalitate sarcina </w:t>
      </w:r>
      <w:r w:rsidR="001A6FE6" w:rsidRPr="001A5098">
        <w:t>Prestatorului</w:t>
      </w:r>
      <w:r w:rsidRPr="001A5098">
        <w:t xml:space="preserve">, inclusiv transportul reprezentantului </w:t>
      </w:r>
      <w:r w:rsidR="001A6FE6" w:rsidRPr="001A5098">
        <w:t>Prestatorului</w:t>
      </w:r>
      <w:r w:rsidRPr="001A5098">
        <w:t xml:space="preserve"> la locația în care este instalat echipamentul și, după caz, transportul echipamentului până la locația unde poate fi reparat și înapoi la locația de unde a fost ridicat. Reparațiile vor fi executate la sediul Beneficiarului, sau în atelierele de service specializate, de personal calificat, cu experiență.</w:t>
      </w:r>
    </w:p>
    <w:p w14:paraId="53454D80" w14:textId="787DE885" w:rsidR="007653C1" w:rsidRDefault="007653C1" w:rsidP="007653C1">
      <w:r w:rsidRPr="001A5098">
        <w:t xml:space="preserve">Cheltuielile ocazionate cu transportul echipamentelor și a personalului de specialitate sunt în sarcina exclusiv a </w:t>
      </w:r>
      <w:r w:rsidR="001A6FE6" w:rsidRPr="001A5098">
        <w:t>Prestatorului</w:t>
      </w:r>
      <w:r w:rsidRPr="001A5098">
        <w:t>.</w:t>
      </w:r>
    </w:p>
    <w:p w14:paraId="538949B2" w14:textId="77777777" w:rsidR="00524CDA" w:rsidRPr="001A5098" w:rsidRDefault="00524CDA" w:rsidP="007653C1"/>
    <w:p w14:paraId="35347DAF" w14:textId="77777777" w:rsidR="007653C1" w:rsidRPr="001A5098" w:rsidRDefault="007653C1" w:rsidP="007653C1">
      <w:pPr>
        <w:ind w:firstLine="0"/>
      </w:pPr>
    </w:p>
    <w:p w14:paraId="1758A248" w14:textId="38D14495" w:rsidR="007C6E4F" w:rsidRPr="001A5098" w:rsidRDefault="007653C1" w:rsidP="007653C1">
      <w:pPr>
        <w:pStyle w:val="Heading3"/>
      </w:pPr>
      <w:r w:rsidRPr="001A5098">
        <w:t>Echipamente Juniper</w:t>
      </w:r>
    </w:p>
    <w:p w14:paraId="041EBBD1" w14:textId="77777777" w:rsidR="007653C1" w:rsidRPr="001A5098" w:rsidRDefault="007653C1" w:rsidP="007653C1"/>
    <w:tbl>
      <w:tblPr>
        <w:tblStyle w:val="TableGrid"/>
        <w:tblW w:w="0" w:type="auto"/>
        <w:jc w:val="center"/>
        <w:tblLook w:val="04A0" w:firstRow="1" w:lastRow="0" w:firstColumn="1" w:lastColumn="0" w:noHBand="0" w:noVBand="1"/>
      </w:tblPr>
      <w:tblGrid>
        <w:gridCol w:w="3775"/>
        <w:gridCol w:w="4950"/>
        <w:gridCol w:w="1335"/>
      </w:tblGrid>
      <w:tr w:rsidR="007653C1" w:rsidRPr="001A5098" w14:paraId="6AD70965" w14:textId="77777777" w:rsidTr="00964B80">
        <w:trPr>
          <w:jc w:val="center"/>
        </w:trPr>
        <w:tc>
          <w:tcPr>
            <w:tcW w:w="3775" w:type="dxa"/>
          </w:tcPr>
          <w:p w14:paraId="58F275EF" w14:textId="77777777" w:rsidR="007653C1" w:rsidRPr="001A5098" w:rsidRDefault="007653C1" w:rsidP="005447E1">
            <w:pPr>
              <w:ind w:firstLine="0"/>
              <w:jc w:val="center"/>
              <w:rPr>
                <w:b/>
                <w:bCs/>
              </w:rPr>
            </w:pPr>
            <w:proofErr w:type="spellStart"/>
            <w:r w:rsidRPr="001A5098">
              <w:rPr>
                <w:b/>
                <w:bCs/>
              </w:rPr>
              <w:t>Denumire</w:t>
            </w:r>
            <w:proofErr w:type="spellEnd"/>
          </w:p>
        </w:tc>
        <w:tc>
          <w:tcPr>
            <w:tcW w:w="4950" w:type="dxa"/>
          </w:tcPr>
          <w:p w14:paraId="68A328E4" w14:textId="77777777" w:rsidR="007653C1" w:rsidRPr="001A5098" w:rsidRDefault="007653C1" w:rsidP="005447E1">
            <w:pPr>
              <w:ind w:firstLine="0"/>
              <w:jc w:val="center"/>
              <w:rPr>
                <w:b/>
                <w:bCs/>
              </w:rPr>
            </w:pPr>
            <w:r w:rsidRPr="001A5098">
              <w:rPr>
                <w:b/>
                <w:bCs/>
              </w:rPr>
              <w:t>Serie</w:t>
            </w:r>
          </w:p>
        </w:tc>
        <w:tc>
          <w:tcPr>
            <w:tcW w:w="1335" w:type="dxa"/>
          </w:tcPr>
          <w:p w14:paraId="56648F37" w14:textId="77777777" w:rsidR="007653C1" w:rsidRPr="001A5098" w:rsidRDefault="007653C1" w:rsidP="005447E1">
            <w:pPr>
              <w:ind w:firstLine="0"/>
              <w:jc w:val="center"/>
              <w:rPr>
                <w:b/>
                <w:bCs/>
              </w:rPr>
            </w:pPr>
            <w:proofErr w:type="spellStart"/>
            <w:r w:rsidRPr="001A5098">
              <w:rPr>
                <w:b/>
                <w:bCs/>
              </w:rPr>
              <w:t>Cantitate</w:t>
            </w:r>
            <w:proofErr w:type="spellEnd"/>
          </w:p>
        </w:tc>
      </w:tr>
      <w:tr w:rsidR="007653C1" w:rsidRPr="001A5098" w14:paraId="3006564D" w14:textId="77777777" w:rsidTr="00964B80">
        <w:trPr>
          <w:jc w:val="center"/>
        </w:trPr>
        <w:tc>
          <w:tcPr>
            <w:tcW w:w="3775" w:type="dxa"/>
          </w:tcPr>
          <w:p w14:paraId="42D5102C" w14:textId="1AB0469D" w:rsidR="007653C1" w:rsidRPr="001A5098" w:rsidRDefault="007653C1" w:rsidP="007653C1">
            <w:pPr>
              <w:ind w:firstLine="0"/>
              <w:jc w:val="left"/>
            </w:pPr>
            <w:r w:rsidRPr="001A5098">
              <w:rPr>
                <w:noProof/>
              </w:rPr>
              <w:t>Juniper EX9214</w:t>
            </w:r>
          </w:p>
        </w:tc>
        <w:tc>
          <w:tcPr>
            <w:tcW w:w="4950" w:type="dxa"/>
          </w:tcPr>
          <w:p w14:paraId="02DA4A38" w14:textId="7C2F4C02" w:rsidR="007653C1" w:rsidRPr="001A5098" w:rsidRDefault="007653C1" w:rsidP="007653C1">
            <w:pPr>
              <w:ind w:firstLine="0"/>
              <w:jc w:val="center"/>
            </w:pPr>
            <w:r w:rsidRPr="001A5098">
              <w:rPr>
                <w:noProof/>
              </w:rPr>
              <w:t>JN12692E2RFA, JN1268A66RFA</w:t>
            </w:r>
          </w:p>
        </w:tc>
        <w:tc>
          <w:tcPr>
            <w:tcW w:w="1335" w:type="dxa"/>
          </w:tcPr>
          <w:p w14:paraId="0B5DFED8" w14:textId="3D83DDFD" w:rsidR="007653C1" w:rsidRPr="001A5098" w:rsidRDefault="007653C1" w:rsidP="007653C1">
            <w:pPr>
              <w:ind w:firstLine="0"/>
              <w:jc w:val="center"/>
            </w:pPr>
            <w:r w:rsidRPr="001A5098">
              <w:t>2</w:t>
            </w:r>
          </w:p>
        </w:tc>
      </w:tr>
    </w:tbl>
    <w:p w14:paraId="749A7E7E" w14:textId="77777777" w:rsidR="007653C1" w:rsidRPr="001A5098" w:rsidRDefault="007653C1" w:rsidP="007653C1"/>
    <w:p w14:paraId="76A6285D" w14:textId="515D40C1" w:rsidR="000951F4" w:rsidRPr="001A5098" w:rsidRDefault="007653C1" w:rsidP="007653C1">
      <w:pPr>
        <w:pStyle w:val="Heading4"/>
      </w:pPr>
      <w:r w:rsidRPr="001A5098">
        <w:t>Servicii de mentenanță de la producător</w:t>
      </w:r>
    </w:p>
    <w:p w14:paraId="26CE366B" w14:textId="77777777" w:rsidR="007653C1" w:rsidRPr="001A5098" w:rsidRDefault="007653C1" w:rsidP="007653C1"/>
    <w:p w14:paraId="243FD55E" w14:textId="77777777" w:rsidR="007653C1" w:rsidRPr="001A5098" w:rsidRDefault="007653C1" w:rsidP="007653C1">
      <w:r w:rsidRPr="001A5098">
        <w:t>Serviciile de mentenanța de la producător vor include:</w:t>
      </w:r>
    </w:p>
    <w:p w14:paraId="6BFB7293" w14:textId="77777777" w:rsidR="007653C1" w:rsidRPr="001A5098" w:rsidRDefault="007653C1" w:rsidP="00690DD8">
      <w:pPr>
        <w:pStyle w:val="ListParagraph"/>
        <w:numPr>
          <w:ilvl w:val="0"/>
          <w:numId w:val="11"/>
        </w:numPr>
      </w:pPr>
      <w:r w:rsidRPr="001A5098">
        <w:t>dreptul de a semnaliza și a cere rezolvarea problemelor de nefuncționare datorate bug–urilor software, prin escaladarea acestora la centrul de suport al ofertantului sau al producătorului;</w:t>
      </w:r>
    </w:p>
    <w:p w14:paraId="7C58C28B" w14:textId="77777777" w:rsidR="007653C1" w:rsidRPr="001A5098" w:rsidRDefault="007653C1" w:rsidP="00690DD8">
      <w:pPr>
        <w:pStyle w:val="ListParagraph"/>
        <w:numPr>
          <w:ilvl w:val="0"/>
          <w:numId w:val="11"/>
        </w:numPr>
      </w:pPr>
      <w:r w:rsidRPr="001A5098">
        <w:t>suportul trebuie să includă managementul cazului și urmărirea progresului până la rezolvarea lui;</w:t>
      </w:r>
    </w:p>
    <w:p w14:paraId="3870BE91" w14:textId="77777777" w:rsidR="007653C1" w:rsidRPr="001A5098" w:rsidRDefault="007653C1" w:rsidP="00690DD8">
      <w:pPr>
        <w:pStyle w:val="ListParagraph"/>
        <w:numPr>
          <w:ilvl w:val="0"/>
          <w:numId w:val="11"/>
        </w:numPr>
      </w:pPr>
      <w:r w:rsidRPr="001A5098">
        <w:t>dreptul de a face actualizări (update-uri) la versiuni minore și majore ale software–ului, pe durata contractului;</w:t>
      </w:r>
    </w:p>
    <w:p w14:paraId="71F3760F" w14:textId="77777777" w:rsidR="007653C1" w:rsidRPr="001A5098" w:rsidRDefault="007653C1" w:rsidP="00690DD8">
      <w:pPr>
        <w:pStyle w:val="ListParagraph"/>
        <w:numPr>
          <w:ilvl w:val="0"/>
          <w:numId w:val="11"/>
        </w:numPr>
      </w:pPr>
      <w:r w:rsidRPr="001A5098">
        <w:t>timp de răspuns: maxim 4 ore de la solicitare;</w:t>
      </w:r>
    </w:p>
    <w:p w14:paraId="139B33B2" w14:textId="77777777" w:rsidR="007653C1" w:rsidRPr="001A5098" w:rsidRDefault="007653C1" w:rsidP="00690DD8">
      <w:pPr>
        <w:pStyle w:val="ListParagraph"/>
        <w:numPr>
          <w:ilvl w:val="0"/>
          <w:numId w:val="11"/>
        </w:numPr>
      </w:pPr>
      <w:r w:rsidRPr="001A5098">
        <w:t>timp de remediere: în următoarea zi lucrătoare de la constatarea defecțiunii;</w:t>
      </w:r>
    </w:p>
    <w:p w14:paraId="257EA53D" w14:textId="6D1D2ED9" w:rsidR="007653C1" w:rsidRPr="001A5098" w:rsidRDefault="007653C1" w:rsidP="00690DD8">
      <w:pPr>
        <w:pStyle w:val="ListParagraph"/>
        <w:numPr>
          <w:ilvl w:val="0"/>
          <w:numId w:val="11"/>
        </w:numPr>
      </w:pPr>
      <w:r w:rsidRPr="001A5098">
        <w:t xml:space="preserve">se vor preciza part number–ele care precizează condițiile de suport hardware și suport software mai sus menționate; </w:t>
      </w:r>
    </w:p>
    <w:p w14:paraId="3B7A8000" w14:textId="2E5FAAE9" w:rsidR="007653C1" w:rsidRPr="001A5098" w:rsidRDefault="005077E6" w:rsidP="007653C1">
      <w:r w:rsidRPr="001A5098">
        <w:t>Producătorul trebuie să confirme</w:t>
      </w:r>
      <w:r>
        <w:t>,</w:t>
      </w:r>
      <w:r w:rsidRPr="001A5098">
        <w:t xml:space="preserve"> </w:t>
      </w:r>
      <w:r w:rsidRPr="00C96DCD">
        <w:t xml:space="preserve">printr-o </w:t>
      </w:r>
      <w:r w:rsidRPr="00C96DCD">
        <w:rPr>
          <w:rStyle w:val="Emphasis"/>
        </w:rPr>
        <w:t>scrisoare de confirmare,</w:t>
      </w:r>
      <w:r w:rsidRPr="00C96DCD">
        <w:t xml:space="preserve"> </w:t>
      </w:r>
      <w:r w:rsidRPr="001A5098">
        <w:t>înregistrarea serviciilor de suport pentru echipamentele mai sus enumerate pentru o perioadă de minim 12 luni de la momentul intrării în vigoare a contractului.</w:t>
      </w:r>
    </w:p>
    <w:p w14:paraId="5710E286" w14:textId="77777777" w:rsidR="007653C1" w:rsidRPr="001A5098" w:rsidRDefault="007653C1" w:rsidP="007653C1"/>
    <w:p w14:paraId="4E29FE16" w14:textId="411507A3" w:rsidR="007653C1" w:rsidRPr="001A5098" w:rsidRDefault="007653C1" w:rsidP="007653C1">
      <w:pPr>
        <w:pStyle w:val="Heading4"/>
      </w:pPr>
      <w:r w:rsidRPr="001A5098">
        <w:t>Servicii de suport on-line pe perioada contractului</w:t>
      </w:r>
    </w:p>
    <w:p w14:paraId="202DCE2E" w14:textId="77777777" w:rsidR="000951F4" w:rsidRPr="001A5098" w:rsidRDefault="000951F4" w:rsidP="00CA17AD">
      <w:pPr>
        <w:ind w:firstLine="0"/>
      </w:pPr>
    </w:p>
    <w:p w14:paraId="5D382EDA" w14:textId="77777777" w:rsidR="007653C1" w:rsidRPr="001A5098" w:rsidRDefault="007653C1" w:rsidP="007653C1">
      <w:r w:rsidRPr="001A5098">
        <w:lastRenderedPageBreak/>
        <w:t>Acces direct înregistrat la instrumentele on-line ale producătorului și la informații cum ar fi: asistență legată de caracteristici și compatibilitate de la producător, identificarea și rezolvarea problemelor uzuale, recomandări pentru soluționarea problemelor.</w:t>
      </w:r>
    </w:p>
    <w:p w14:paraId="4F6A48E5" w14:textId="16AE2E1F" w:rsidR="007653C1" w:rsidRPr="001A5098" w:rsidRDefault="007653C1" w:rsidP="007653C1">
      <w:r w:rsidRPr="001A5098">
        <w:t xml:space="preserve">Actualizări și suport pentru sistemul de operare al echipamentelor direct de la </w:t>
      </w:r>
      <w:r w:rsidR="00E45051" w:rsidRPr="001A5098">
        <w:t>producător.</w:t>
      </w:r>
    </w:p>
    <w:p w14:paraId="09E4CA9F" w14:textId="3B7B6204" w:rsidR="007653C1" w:rsidRPr="001A5098" w:rsidRDefault="007653C1" w:rsidP="007653C1">
      <w:r w:rsidRPr="001A5098">
        <w:t>Suport prin telefon sau pe internet acordat de către profesioniști certificați ai producătorului.</w:t>
      </w:r>
    </w:p>
    <w:p w14:paraId="3EC7282F" w14:textId="77777777" w:rsidR="007653C1" w:rsidRPr="001A5098" w:rsidRDefault="007653C1" w:rsidP="007653C1"/>
    <w:p w14:paraId="0D67DE5E" w14:textId="7C4BC4BA" w:rsidR="007653C1" w:rsidRPr="001A5098" w:rsidRDefault="007653C1" w:rsidP="007653C1">
      <w:pPr>
        <w:pStyle w:val="Heading4"/>
      </w:pPr>
      <w:r w:rsidRPr="001A5098">
        <w:t>Alte cerințe</w:t>
      </w:r>
    </w:p>
    <w:p w14:paraId="4B2F1D32" w14:textId="77777777" w:rsidR="007653C1" w:rsidRPr="001A5098" w:rsidRDefault="007653C1" w:rsidP="007653C1"/>
    <w:p w14:paraId="2BFC270B" w14:textId="026F3CBC" w:rsidR="007653C1" w:rsidRPr="001A5098" w:rsidRDefault="007653C1" w:rsidP="007653C1">
      <w:r w:rsidRPr="001A5098">
        <w:t xml:space="preserve">Orice reparație în perioada de suport este în totalitate sarcina </w:t>
      </w:r>
      <w:r w:rsidR="001A6FE6" w:rsidRPr="001A5098">
        <w:t>Prestatorului</w:t>
      </w:r>
      <w:r w:rsidRPr="001A5098">
        <w:t xml:space="preserve">, inclusiv transportul reprezentantului </w:t>
      </w:r>
      <w:r w:rsidR="001A6FE6" w:rsidRPr="001A5098">
        <w:t>Prestatorului</w:t>
      </w:r>
      <w:r w:rsidRPr="001A5098">
        <w:t xml:space="preserve"> la locația în care este instalat echipamentul și, după caz, transportul echipamentului până la locația unde poate fi reparat și înapoi la locația de unde a fost ridicat. Reparațiile vor fi executate la sediul Beneficiarului, sau în atelierele de service specializate, de personal calificat, cu experiență.</w:t>
      </w:r>
    </w:p>
    <w:p w14:paraId="62C240C1" w14:textId="11D4250F" w:rsidR="00964B80" w:rsidRPr="001A5098" w:rsidRDefault="007653C1" w:rsidP="0028673B">
      <w:r w:rsidRPr="001A5098">
        <w:t xml:space="preserve">Cheltuielile ocazionate cu transportul echipamentelor și a personalului de specialitate sunt în sarcina exclusiv a </w:t>
      </w:r>
      <w:r w:rsidR="001A6FE6" w:rsidRPr="001A5098">
        <w:t>Prestatorului</w:t>
      </w:r>
      <w:r w:rsidRPr="001A5098">
        <w:t>.</w:t>
      </w:r>
    </w:p>
    <w:p w14:paraId="4C9F7B60" w14:textId="77777777" w:rsidR="00C6777A" w:rsidRDefault="00C6777A" w:rsidP="00C8685B">
      <w:pPr>
        <w:ind w:firstLine="0"/>
      </w:pPr>
    </w:p>
    <w:p w14:paraId="1D4CFF33" w14:textId="77777777" w:rsidR="00C6777A" w:rsidRPr="001A5098" w:rsidRDefault="00C6777A" w:rsidP="00C8685B">
      <w:pPr>
        <w:ind w:firstLine="0"/>
      </w:pPr>
    </w:p>
    <w:p w14:paraId="1E6FBB3D" w14:textId="739F1AC0" w:rsidR="00EF581B" w:rsidRPr="001A5098" w:rsidRDefault="00EF581B" w:rsidP="00EF581B">
      <w:pPr>
        <w:pStyle w:val="Heading2"/>
        <w:rPr>
          <w:sz w:val="22"/>
          <w:szCs w:val="22"/>
        </w:rPr>
      </w:pPr>
      <w:r w:rsidRPr="001A5098">
        <w:rPr>
          <w:sz w:val="22"/>
          <w:szCs w:val="22"/>
        </w:rPr>
        <w:t>Suport tehnic</w:t>
      </w:r>
    </w:p>
    <w:p w14:paraId="43331047" w14:textId="77777777" w:rsidR="00BF53DE" w:rsidRPr="001A5098" w:rsidRDefault="00BF53DE" w:rsidP="00BF53DE"/>
    <w:p w14:paraId="7297AF3A" w14:textId="67763E2D" w:rsidR="00C8685B" w:rsidRPr="001A5098" w:rsidRDefault="00C8685B" w:rsidP="00C8685B">
      <w:r w:rsidRPr="001A5098">
        <w:t xml:space="preserve">După activarea serviciilor de suport de la producător, </w:t>
      </w:r>
      <w:r w:rsidR="00440BC9" w:rsidRPr="001A5098">
        <w:t xml:space="preserve">Prestatorul </w:t>
      </w:r>
      <w:r w:rsidRPr="001A5098">
        <w:t xml:space="preserve">va </w:t>
      </w:r>
      <w:r w:rsidR="00E45051" w:rsidRPr="001A5098">
        <w:t xml:space="preserve"> </w:t>
      </w:r>
      <w:r w:rsidRPr="001A5098">
        <w:t xml:space="preserve">efectua serviciile de actualizare la ultima versiune stabilă de firmware, iar bazele de date cu semnături pentru licențele incluse, vor fi actualizate la zi pentru toate echipamentele. </w:t>
      </w:r>
    </w:p>
    <w:p w14:paraId="67A16E8A" w14:textId="77777777" w:rsidR="00C8685B" w:rsidRPr="001A5098" w:rsidRDefault="00C8685B" w:rsidP="00C8685B">
      <w:r w:rsidRPr="001A5098">
        <w:t>Serviciile de suport tehnic trebuie să fie asigurate prin telefon, e-mail și portal web, cu respectarea următorilor timpi:</w:t>
      </w:r>
    </w:p>
    <w:p w14:paraId="0079B03E" w14:textId="77777777" w:rsidR="00C8685B" w:rsidRPr="001A5098" w:rsidRDefault="00C8685B" w:rsidP="00690DD8">
      <w:pPr>
        <w:pStyle w:val="ListParagraph"/>
        <w:numPr>
          <w:ilvl w:val="0"/>
          <w:numId w:val="13"/>
        </w:numPr>
      </w:pPr>
      <w:r w:rsidRPr="001A5098">
        <w:t>Timp maxim de răspuns: 1 oră;</w:t>
      </w:r>
    </w:p>
    <w:p w14:paraId="42C87628" w14:textId="77777777" w:rsidR="00C8685B" w:rsidRPr="001A5098" w:rsidRDefault="00C8685B" w:rsidP="00690DD8">
      <w:pPr>
        <w:pStyle w:val="ListParagraph"/>
        <w:numPr>
          <w:ilvl w:val="0"/>
          <w:numId w:val="13"/>
        </w:numPr>
      </w:pPr>
      <w:r w:rsidRPr="001A5098">
        <w:t>Timp maxim de intervenție/diagnoză: 4 ore;</w:t>
      </w:r>
    </w:p>
    <w:p w14:paraId="62D02DD9" w14:textId="0E6214E0" w:rsidR="00C8685B" w:rsidRPr="001A5098" w:rsidRDefault="00C8685B" w:rsidP="00690DD8">
      <w:pPr>
        <w:pStyle w:val="ListParagraph"/>
        <w:numPr>
          <w:ilvl w:val="0"/>
          <w:numId w:val="13"/>
        </w:numPr>
      </w:pPr>
      <w:r w:rsidRPr="001A5098">
        <w:t>Acoperire: 24 ore / zi; 7 zile / săptămână, incluzând sărbătorile naționale – pentru remedierea problemelor</w:t>
      </w:r>
      <w:r w:rsidR="005077E6">
        <w:t xml:space="preserve"> uzuale</w:t>
      </w:r>
      <w:r w:rsidRPr="001A5098">
        <w:t>;</w:t>
      </w:r>
    </w:p>
    <w:p w14:paraId="1B8BC8E5" w14:textId="3D759489" w:rsidR="00C8685B" w:rsidRPr="001A5098" w:rsidRDefault="00C8685B" w:rsidP="00690DD8">
      <w:pPr>
        <w:pStyle w:val="ListParagraph"/>
        <w:numPr>
          <w:ilvl w:val="0"/>
          <w:numId w:val="13"/>
        </w:numPr>
      </w:pPr>
      <w:r w:rsidRPr="001A5098">
        <w:t>Asigurarea înlocuirii echipamentului defect de către producător în regim Next Business Day (următoarea zi lucratoare, NBD)</w:t>
      </w:r>
    </w:p>
    <w:p w14:paraId="1821C01E" w14:textId="5CA6BC2D" w:rsidR="00C8685B" w:rsidRDefault="00C8685B" w:rsidP="00C8685B">
      <w:pPr>
        <w:ind w:firstLine="0"/>
      </w:pPr>
      <w:r w:rsidRPr="001A5098">
        <w:rPr>
          <w:i/>
          <w:iCs/>
        </w:rPr>
        <w:t>Notă</w:t>
      </w:r>
      <w:r w:rsidRPr="001A5098">
        <w:t>: Timpii de intervenție menționați, sunt maximali.</w:t>
      </w:r>
    </w:p>
    <w:p w14:paraId="2DE6FB87" w14:textId="77777777" w:rsidR="00C6777A" w:rsidRPr="001A5098" w:rsidRDefault="00C6777A" w:rsidP="00C8685B">
      <w:pPr>
        <w:ind w:firstLine="0"/>
      </w:pPr>
    </w:p>
    <w:p w14:paraId="14ABC056" w14:textId="1E2D52C5" w:rsidR="00C8685B" w:rsidRPr="001A5098" w:rsidRDefault="00C8685B" w:rsidP="00C8685B">
      <w:r w:rsidRPr="001A5098">
        <w:t>Contractorul trebuie să asigure în cadrul serviciilor de suport tehnic, pe durata întregului contract, servicii de monitorizare a echipamentelor enumerate mai sus și alertare a autorității contractante, cu ajutorul uneia sau mai multe platforme software (platformele propuse, daca sunt mai multe, trebuie să se poată integra în mod direct cu soluția de monitorizare a autorității contractante) care să aibă minim următoarele caracteristici tehnice enumerate mai jos:</w:t>
      </w:r>
    </w:p>
    <w:p w14:paraId="36DC0DFB" w14:textId="77777777" w:rsidR="0028673B" w:rsidRPr="001A5098" w:rsidRDefault="0028673B" w:rsidP="00C8685B"/>
    <w:p w14:paraId="5E1BC03E" w14:textId="3F25B5AF" w:rsidR="00C8685B" w:rsidRPr="001A5098" w:rsidRDefault="00C8685B" w:rsidP="0028673B">
      <w:pPr>
        <w:pStyle w:val="Heading3"/>
      </w:pPr>
      <w:r w:rsidRPr="001A5098">
        <w:t>Sistem de monitorizare:</w:t>
      </w:r>
    </w:p>
    <w:p w14:paraId="32CED561" w14:textId="77777777" w:rsidR="00C8685B" w:rsidRPr="001A5098" w:rsidRDefault="00C8685B" w:rsidP="001A0385">
      <w:pPr>
        <w:pStyle w:val="ListParagraph"/>
        <w:numPr>
          <w:ilvl w:val="0"/>
          <w:numId w:val="20"/>
        </w:numPr>
        <w:ind w:left="851" w:hanging="284"/>
      </w:pPr>
      <w:r w:rsidRPr="001A5098">
        <w:t>Colectează, procesează și vizualizează metrice de la aplicații, sisteme de operare, echipamente de rețea și securitate;</w:t>
      </w:r>
    </w:p>
    <w:p w14:paraId="1C2987D4" w14:textId="1055C70B" w:rsidR="00C8685B" w:rsidRPr="001A5098" w:rsidRDefault="00C8685B" w:rsidP="001A0385">
      <w:pPr>
        <w:pStyle w:val="ListParagraph"/>
        <w:numPr>
          <w:ilvl w:val="0"/>
          <w:numId w:val="20"/>
        </w:numPr>
        <w:ind w:left="851" w:hanging="284"/>
      </w:pPr>
      <w:r w:rsidRPr="001A5098">
        <w:t>Trimite alerte (email</w:t>
      </w:r>
      <w:r w:rsidR="00C96DCD">
        <w:t xml:space="preserve">) </w:t>
      </w:r>
      <w:r w:rsidRPr="001A5098">
        <w:t xml:space="preserve">în cazul în care metricele depășesc pragul de avertizare pentru o perioadă predefinită de timp; </w:t>
      </w:r>
    </w:p>
    <w:p w14:paraId="063F0A08" w14:textId="77777777" w:rsidR="00C8685B" w:rsidRPr="001A5098" w:rsidRDefault="00C8685B" w:rsidP="001A0385">
      <w:pPr>
        <w:pStyle w:val="ListParagraph"/>
        <w:numPr>
          <w:ilvl w:val="0"/>
          <w:numId w:val="20"/>
        </w:numPr>
        <w:ind w:left="851" w:hanging="284"/>
      </w:pPr>
      <w:r w:rsidRPr="001A5098">
        <w:t>Permite interacțiunea cu alte aplicații de management sau de producție, prin intermediul tehnologiilor RESTfull API și JSON;</w:t>
      </w:r>
    </w:p>
    <w:p w14:paraId="64F45A5B" w14:textId="77777777" w:rsidR="00C8685B" w:rsidRPr="001A5098" w:rsidRDefault="00C8685B" w:rsidP="001A0385">
      <w:pPr>
        <w:pStyle w:val="ListParagraph"/>
        <w:numPr>
          <w:ilvl w:val="0"/>
          <w:numId w:val="20"/>
        </w:numPr>
        <w:ind w:left="851" w:hanging="284"/>
      </w:pPr>
      <w:r w:rsidRPr="001A5098">
        <w:t>Permite folosirea unei baze de date distribuită care să permită căutarea în timp real, vizualizarea, raportarea și stocarea istorica a log-urilor pe o perioadă nedeterminată (limitată de dimensiunea resurselor de stocare);</w:t>
      </w:r>
    </w:p>
    <w:p w14:paraId="2DD90464" w14:textId="77777777" w:rsidR="00C8685B" w:rsidRPr="001A5098" w:rsidRDefault="00C8685B" w:rsidP="001A0385">
      <w:pPr>
        <w:pStyle w:val="ListParagraph"/>
        <w:numPr>
          <w:ilvl w:val="0"/>
          <w:numId w:val="20"/>
        </w:numPr>
        <w:ind w:left="851" w:hanging="284"/>
      </w:pPr>
      <w:r w:rsidRPr="001A5098">
        <w:t>Asigură stocarea pe termen lung a tuturor datelor colectate, indiferent de volumul acestora – desigur în limita disponibilă fizic a resurselor de stocare;</w:t>
      </w:r>
    </w:p>
    <w:p w14:paraId="1BE876DF" w14:textId="77777777" w:rsidR="00C8685B" w:rsidRPr="001A5098" w:rsidRDefault="00C8685B" w:rsidP="001A0385">
      <w:pPr>
        <w:pStyle w:val="ListParagraph"/>
        <w:numPr>
          <w:ilvl w:val="0"/>
          <w:numId w:val="20"/>
        </w:numPr>
        <w:ind w:left="851" w:hanging="284"/>
      </w:pPr>
      <w:r w:rsidRPr="001A5098">
        <w:t>Permite prezentarea sintetică și structurată a informației în interfețe grafice tip panou de control, comasate în grupe;</w:t>
      </w:r>
    </w:p>
    <w:p w14:paraId="2C77C41A" w14:textId="77777777" w:rsidR="00CD2255" w:rsidRPr="001A5098" w:rsidRDefault="00C8685B" w:rsidP="001A0385">
      <w:pPr>
        <w:pStyle w:val="ListParagraph"/>
        <w:numPr>
          <w:ilvl w:val="0"/>
          <w:numId w:val="20"/>
        </w:numPr>
        <w:ind w:left="851" w:hanging="284"/>
      </w:pPr>
      <w:r w:rsidRPr="001A5098">
        <w:lastRenderedPageBreak/>
        <w:t>Pune la dispoziție un instrument grafic prin intermediul căruia să permită căutarea în colecții de evenimente generate de sisteme și aplicații diferite;</w:t>
      </w:r>
    </w:p>
    <w:p w14:paraId="16224A55" w14:textId="58F790B8" w:rsidR="00C8685B" w:rsidRPr="001A5098" w:rsidRDefault="00C8685B" w:rsidP="001A0385">
      <w:pPr>
        <w:pStyle w:val="ListParagraph"/>
        <w:numPr>
          <w:ilvl w:val="0"/>
          <w:numId w:val="20"/>
        </w:numPr>
        <w:ind w:left="851" w:hanging="284"/>
      </w:pPr>
      <w:r w:rsidRPr="001A5098">
        <w:t>Permite monitorizarea și stocarea datelor provenind de la un minim de 100.000 obiecte/entități pentru o perioada de minim 30 zile;</w:t>
      </w:r>
    </w:p>
    <w:p w14:paraId="4F66AE5F" w14:textId="77777777" w:rsidR="0028673B" w:rsidRPr="001A5098" w:rsidRDefault="0028673B" w:rsidP="0028673B"/>
    <w:p w14:paraId="3DA2925F" w14:textId="77777777" w:rsidR="00C8685B" w:rsidRPr="001A5098" w:rsidRDefault="00C8685B" w:rsidP="0028673B">
      <w:pPr>
        <w:pStyle w:val="Heading3"/>
      </w:pPr>
      <w:r w:rsidRPr="001A5098">
        <w:t>Sistemul de alertare:</w:t>
      </w:r>
    </w:p>
    <w:p w14:paraId="172BBDE7" w14:textId="77777777" w:rsidR="0028673B" w:rsidRPr="001A5098" w:rsidRDefault="0028673B" w:rsidP="0028673B"/>
    <w:p w14:paraId="65ABDA40" w14:textId="77777777" w:rsidR="00C8685B" w:rsidRPr="001A5098" w:rsidRDefault="00C8685B" w:rsidP="001A0385">
      <w:pPr>
        <w:pStyle w:val="ListParagraph"/>
        <w:numPr>
          <w:ilvl w:val="0"/>
          <w:numId w:val="21"/>
        </w:numPr>
      </w:pPr>
      <w:r w:rsidRPr="001A5098">
        <w:t>Colectează, procesează și vizualizează cantități masive de log-uri generate de evenimente semnificative la nivelul sistemelor de operare, echipamentelor de rețea si al echipamentelor de securitate;</w:t>
      </w:r>
    </w:p>
    <w:p w14:paraId="275248D0" w14:textId="5DAA3478" w:rsidR="00C8685B" w:rsidRPr="001A5098" w:rsidRDefault="00C8685B" w:rsidP="001A0385">
      <w:pPr>
        <w:pStyle w:val="ListParagraph"/>
        <w:numPr>
          <w:ilvl w:val="0"/>
          <w:numId w:val="21"/>
        </w:numPr>
      </w:pPr>
      <w:r w:rsidRPr="001A5098">
        <w:t>Soluția acomodează fișiere aparent neparsabile:</w:t>
      </w:r>
    </w:p>
    <w:p w14:paraId="0B64DDF6" w14:textId="77777777" w:rsidR="00C8685B" w:rsidRPr="001A5098" w:rsidRDefault="00C8685B" w:rsidP="00690DD8">
      <w:pPr>
        <w:pStyle w:val="ListParagraph"/>
        <w:numPr>
          <w:ilvl w:val="0"/>
          <w:numId w:val="15"/>
        </w:numPr>
      </w:pPr>
      <w:r w:rsidRPr="001A5098">
        <w:t>Fișiere cu evenimente multiline (număr dinamic de linii, evenimente separate prin newline/ datetime);</w:t>
      </w:r>
    </w:p>
    <w:p w14:paraId="7A1830CC" w14:textId="77777777" w:rsidR="00C8685B" w:rsidRPr="001A5098" w:rsidRDefault="00C8685B" w:rsidP="00690DD8">
      <w:pPr>
        <w:pStyle w:val="ListParagraph"/>
        <w:numPr>
          <w:ilvl w:val="0"/>
          <w:numId w:val="15"/>
        </w:numPr>
      </w:pPr>
      <w:r w:rsidRPr="001A5098">
        <w:t>Fișiere XML;</w:t>
      </w:r>
    </w:p>
    <w:p w14:paraId="6C58D63F" w14:textId="03A8B443" w:rsidR="00C8685B" w:rsidRPr="001A5098" w:rsidRDefault="00C8685B" w:rsidP="00690DD8">
      <w:pPr>
        <w:pStyle w:val="ListParagraph"/>
        <w:numPr>
          <w:ilvl w:val="0"/>
          <w:numId w:val="15"/>
        </w:numPr>
      </w:pPr>
      <w:r w:rsidRPr="001A5098">
        <w:t>Fișiere free text;</w:t>
      </w:r>
    </w:p>
    <w:p w14:paraId="27202E0B" w14:textId="7AB02140" w:rsidR="00C8685B" w:rsidRPr="001A5098" w:rsidRDefault="00C8685B" w:rsidP="001A0385">
      <w:pPr>
        <w:pStyle w:val="ListParagraph"/>
        <w:numPr>
          <w:ilvl w:val="0"/>
          <w:numId w:val="22"/>
        </w:numPr>
      </w:pPr>
      <w:r w:rsidRPr="001A5098">
        <w:t>Furnizează un modul de alertare configurabil. Sistemul va alerta, imediat și/sau programat, personalul de specialitate al beneficiarului cu privire la incidente de securitate identificate;</w:t>
      </w:r>
    </w:p>
    <w:p w14:paraId="189318EA" w14:textId="2FEC71D9" w:rsidR="00C8685B" w:rsidRPr="001A5098" w:rsidRDefault="00C8685B" w:rsidP="001A0385">
      <w:pPr>
        <w:pStyle w:val="ListParagraph"/>
        <w:numPr>
          <w:ilvl w:val="0"/>
          <w:numId w:val="22"/>
        </w:numPr>
      </w:pPr>
      <w:r w:rsidRPr="001A5098">
        <w:t>Trimite notificări pe email;</w:t>
      </w:r>
    </w:p>
    <w:p w14:paraId="4C97D2E6" w14:textId="77777777" w:rsidR="00C8685B" w:rsidRPr="001A5098" w:rsidRDefault="00C8685B" w:rsidP="001A0385">
      <w:pPr>
        <w:pStyle w:val="ListParagraph"/>
        <w:numPr>
          <w:ilvl w:val="0"/>
          <w:numId w:val="22"/>
        </w:numPr>
      </w:pPr>
      <w:r w:rsidRPr="001A5098">
        <w:t>Să aibă inclus sau să permită integrarea nativă cu sisteme de tip Machine Learning cu scopul de a realiza predicții în comportamentul soluției ofertate;</w:t>
      </w:r>
    </w:p>
    <w:p w14:paraId="62A72619" w14:textId="165EC427" w:rsidR="00C8685B" w:rsidRPr="001A5098" w:rsidRDefault="00C8685B" w:rsidP="001A0385">
      <w:pPr>
        <w:pStyle w:val="ListParagraph"/>
        <w:numPr>
          <w:ilvl w:val="0"/>
          <w:numId w:val="22"/>
        </w:numPr>
      </w:pPr>
      <w:r w:rsidRPr="001A5098">
        <w:t>Oferă funcții de detecție anomalii în cadrul evenimentelor colectate prin log-uri:</w:t>
      </w:r>
    </w:p>
    <w:p w14:paraId="33D47748" w14:textId="77777777" w:rsidR="00C8685B" w:rsidRPr="001A5098" w:rsidRDefault="00C8685B" w:rsidP="00690DD8">
      <w:pPr>
        <w:pStyle w:val="ListParagraph"/>
        <w:numPr>
          <w:ilvl w:val="0"/>
          <w:numId w:val="16"/>
        </w:numPr>
      </w:pPr>
      <w:r w:rsidRPr="001A5098">
        <w:t>Detecție de anomalii când numărul de evenimente extrase din log-uri sunt la un nivel ridicat anormal versus perioada precedentă;</w:t>
      </w:r>
    </w:p>
    <w:p w14:paraId="22679FFB" w14:textId="596286A6" w:rsidR="00C8685B" w:rsidRPr="001A5098" w:rsidRDefault="00C8685B" w:rsidP="00690DD8">
      <w:pPr>
        <w:pStyle w:val="ListParagraph"/>
        <w:numPr>
          <w:ilvl w:val="0"/>
          <w:numId w:val="16"/>
        </w:numPr>
      </w:pPr>
      <w:r w:rsidRPr="001A5098">
        <w:t>Detecție de anomalii când numărul de evenimente extrase din log-uri sunt la un nivel scăzut anormal versus aceeași perioadă de timp precedenta;</w:t>
      </w:r>
    </w:p>
    <w:p w14:paraId="75066AE9" w14:textId="77777777" w:rsidR="00C8685B" w:rsidRPr="001A5098" w:rsidRDefault="00C8685B" w:rsidP="001A0385">
      <w:pPr>
        <w:pStyle w:val="ListParagraph"/>
        <w:numPr>
          <w:ilvl w:val="0"/>
          <w:numId w:val="23"/>
        </w:numPr>
      </w:pPr>
      <w:r w:rsidRPr="001A5098">
        <w:t>Soluția permite stocarea istorică a log-urilor generate de nivelul aplicațiilor, sistemelor de operare, echipamentelor de rețea, echipamentelor de securitate ori alte echipamente pe o perioadă nedeterminată (limitată de dimensiunea resurselor de stocare);</w:t>
      </w:r>
    </w:p>
    <w:p w14:paraId="412D2521" w14:textId="77777777" w:rsidR="00C8685B" w:rsidRPr="001A5098" w:rsidRDefault="00C8685B" w:rsidP="001A0385">
      <w:pPr>
        <w:pStyle w:val="ListParagraph"/>
        <w:numPr>
          <w:ilvl w:val="0"/>
          <w:numId w:val="23"/>
        </w:numPr>
      </w:pPr>
      <w:r w:rsidRPr="001A5098">
        <w:t>Redundanța trebuie furnizată folosind tehnologii de tip clustering;</w:t>
      </w:r>
    </w:p>
    <w:p w14:paraId="46380B42" w14:textId="5E6845A5" w:rsidR="00C8685B" w:rsidRPr="001A5098" w:rsidRDefault="00C8685B" w:rsidP="001A0385">
      <w:pPr>
        <w:pStyle w:val="ListParagraph"/>
        <w:numPr>
          <w:ilvl w:val="0"/>
          <w:numId w:val="23"/>
        </w:numPr>
      </w:pPr>
      <w:r w:rsidRPr="001A5098">
        <w:t>Baza de date folosita de către soluția ofertata nu are costuri de licențiere;</w:t>
      </w:r>
    </w:p>
    <w:p w14:paraId="4122595B" w14:textId="77777777" w:rsidR="00C8685B" w:rsidRPr="001A5098" w:rsidRDefault="00C8685B" w:rsidP="001A0385">
      <w:pPr>
        <w:pStyle w:val="ListParagraph"/>
        <w:numPr>
          <w:ilvl w:val="0"/>
          <w:numId w:val="23"/>
        </w:numPr>
      </w:pPr>
      <w:r w:rsidRPr="001A5098">
        <w:t>Scalarea arhivei generate de către soluție nu trebuie să prezinte costuri de licențiere.</w:t>
      </w:r>
    </w:p>
    <w:p w14:paraId="14A9A78C" w14:textId="0DC5443D" w:rsidR="00C8685B" w:rsidRPr="001A5098" w:rsidRDefault="00C8685B" w:rsidP="001A0385">
      <w:pPr>
        <w:pStyle w:val="ListParagraph"/>
        <w:numPr>
          <w:ilvl w:val="0"/>
          <w:numId w:val="23"/>
        </w:numPr>
      </w:pPr>
      <w:r w:rsidRPr="001A5098">
        <w:t>Permite colectarea de log-uri de la un număr de minim 5000 surse si minim 10 GB log-uri pe zi pentru un număr de minim 30 zile;</w:t>
      </w:r>
    </w:p>
    <w:p w14:paraId="1B8A1ED2" w14:textId="0A18F95D" w:rsidR="00C8685B" w:rsidRDefault="00C8685B" w:rsidP="001A0385">
      <w:pPr>
        <w:pStyle w:val="ListParagraph"/>
        <w:numPr>
          <w:ilvl w:val="0"/>
          <w:numId w:val="23"/>
        </w:numPr>
      </w:pPr>
      <w:r w:rsidRPr="001A5098">
        <w:t>Resursele necesare implementării soluției vor fi asigurate de către ofertant;</w:t>
      </w:r>
    </w:p>
    <w:p w14:paraId="32A239F2" w14:textId="77777777" w:rsidR="00C96DCD" w:rsidRDefault="00C96DCD" w:rsidP="00C96DCD"/>
    <w:p w14:paraId="432A0BA5" w14:textId="1EEF6F16" w:rsidR="00C96DCD" w:rsidRPr="001A5098" w:rsidRDefault="00C96DCD" w:rsidP="00C96DCD">
      <w:r>
        <w:t xml:space="preserve">Termenul pentru configurarea și instalarea a soluției de monitorizare și alertare pentru echipamentele de rețea descrise la punctele 3.4.1, 3.4.2 și 3.4.3, este de maxim 14 zile de la intrarea in vigoare </w:t>
      </w:r>
      <w:r w:rsidR="002B56AE">
        <w:t>a contractului.</w:t>
      </w:r>
    </w:p>
    <w:p w14:paraId="699B2CC0" w14:textId="77777777" w:rsidR="00535FC6" w:rsidRPr="00C90553" w:rsidRDefault="00535FC6" w:rsidP="00535FC6">
      <w:pPr>
        <w:pStyle w:val="ListParagraph"/>
        <w:ind w:left="1440" w:firstLine="0"/>
        <w:rPr>
          <w:rFonts w:ascii="Trebuchet MS" w:hAnsi="Trebuchet MS"/>
        </w:rPr>
      </w:pPr>
    </w:p>
    <w:p w14:paraId="39526E23" w14:textId="745E1C61" w:rsidR="00535FC6" w:rsidRPr="00874307" w:rsidRDefault="00535FC6" w:rsidP="00535FC6">
      <w:pPr>
        <w:rPr>
          <w:b/>
        </w:rPr>
      </w:pPr>
      <w:r w:rsidRPr="00874307">
        <w:rPr>
          <w:b/>
        </w:rPr>
        <w:t>Documentațiile pe care Contractantul trebuie să le livreze Autorității contractante în cadrul contractului</w:t>
      </w:r>
      <w:r w:rsidR="00BD3985" w:rsidRPr="00874307">
        <w:rPr>
          <w:b/>
        </w:rPr>
        <w:t xml:space="preserve"> pentru serviciile de mentenanță echipamente rețea</w:t>
      </w:r>
      <w:r w:rsidRPr="00874307">
        <w:rPr>
          <w:b/>
        </w:rPr>
        <w:t xml:space="preserve"> sunt:</w:t>
      </w:r>
    </w:p>
    <w:p w14:paraId="4CF2E95B" w14:textId="6A22BD5F" w:rsidR="00BD3985" w:rsidRPr="00874307" w:rsidRDefault="00BD3985" w:rsidP="001A0385">
      <w:pPr>
        <w:pStyle w:val="ListParagraph"/>
        <w:numPr>
          <w:ilvl w:val="0"/>
          <w:numId w:val="38"/>
        </w:numPr>
        <w:spacing w:before="100" w:beforeAutospacing="1" w:after="100" w:afterAutospacing="1"/>
        <w:outlineLvl w:val="2"/>
        <w:rPr>
          <w:rFonts w:eastAsia="Times New Roman"/>
          <w:b/>
          <w:bCs/>
          <w:lang w:eastAsia="ro-RO"/>
        </w:rPr>
      </w:pPr>
      <w:r w:rsidRPr="00874307">
        <w:rPr>
          <w:rFonts w:eastAsia="Times New Roman"/>
          <w:b/>
          <w:bCs/>
          <w:lang w:eastAsia="ro-RO"/>
        </w:rPr>
        <w:t xml:space="preserve">Raport de instalare și configurare </w:t>
      </w:r>
      <w:r w:rsidRPr="00874307">
        <w:rPr>
          <w:rFonts w:eastAsia="Times New Roman"/>
          <w:kern w:val="0"/>
          <w:lang w:eastAsia="ro-RO"/>
          <w14:ligatures w14:val="none"/>
        </w:rPr>
        <w:t>(pentru sistemele de monitorizare și alertare);</w:t>
      </w:r>
    </w:p>
    <w:p w14:paraId="1DEF1E3B" w14:textId="77777777" w:rsidR="00BD3985" w:rsidRPr="00874307" w:rsidRDefault="00BD3985" w:rsidP="001A0385">
      <w:pPr>
        <w:numPr>
          <w:ilvl w:val="0"/>
          <w:numId w:val="25"/>
        </w:numPr>
        <w:tabs>
          <w:tab w:val="clear" w:pos="720"/>
          <w:tab w:val="num" w:pos="810"/>
        </w:tabs>
        <w:spacing w:before="100" w:beforeAutospacing="1" w:after="100" w:afterAutospacing="1"/>
        <w:ind w:firstLine="360"/>
        <w:rPr>
          <w:rFonts w:eastAsia="Times New Roman"/>
          <w:lang w:eastAsia="ro-RO"/>
        </w:rPr>
      </w:pPr>
      <w:r w:rsidRPr="00874307">
        <w:rPr>
          <w:rFonts w:eastAsia="Times New Roman"/>
          <w:b/>
          <w:bCs/>
          <w:lang w:eastAsia="ro-RO"/>
        </w:rPr>
        <w:t>Date generale</w:t>
      </w:r>
      <w:r w:rsidRPr="00874307">
        <w:rPr>
          <w:rFonts w:eastAsia="Times New Roman"/>
          <w:lang w:eastAsia="ro-RO"/>
        </w:rPr>
        <w:t>: Informații despre data și locația instalării, echipa implicată.</w:t>
      </w:r>
    </w:p>
    <w:p w14:paraId="79676C8F" w14:textId="77777777" w:rsidR="00BD3985" w:rsidRPr="00874307" w:rsidRDefault="00BD3985" w:rsidP="001A0385">
      <w:pPr>
        <w:numPr>
          <w:ilvl w:val="0"/>
          <w:numId w:val="25"/>
        </w:numPr>
        <w:spacing w:before="100" w:beforeAutospacing="1" w:after="100" w:afterAutospacing="1"/>
        <w:ind w:firstLine="360"/>
        <w:rPr>
          <w:rFonts w:eastAsia="Times New Roman"/>
          <w:lang w:eastAsia="ro-RO"/>
        </w:rPr>
      </w:pPr>
      <w:r w:rsidRPr="00874307">
        <w:rPr>
          <w:rFonts w:eastAsia="Times New Roman"/>
          <w:b/>
          <w:bCs/>
          <w:lang w:eastAsia="ro-RO"/>
        </w:rPr>
        <w:t>Configurația sistemului</w:t>
      </w:r>
      <w:r w:rsidRPr="00874307">
        <w:rPr>
          <w:rFonts w:eastAsia="Times New Roman"/>
          <w:lang w:eastAsia="ro-RO"/>
        </w:rPr>
        <w:t>: Descriere detaliată a echipamentelor instalate, inclusiv tipul, modelul și specificațiile tehnice.</w:t>
      </w:r>
    </w:p>
    <w:p w14:paraId="554B3B28" w14:textId="77777777" w:rsidR="00BD3985" w:rsidRPr="00874307" w:rsidRDefault="00BD3985" w:rsidP="001A0385">
      <w:pPr>
        <w:numPr>
          <w:ilvl w:val="0"/>
          <w:numId w:val="25"/>
        </w:numPr>
        <w:spacing w:before="100" w:beforeAutospacing="1" w:after="100" w:afterAutospacing="1"/>
        <w:ind w:firstLine="360"/>
        <w:rPr>
          <w:rFonts w:eastAsia="Times New Roman"/>
          <w:lang w:eastAsia="ro-RO"/>
        </w:rPr>
      </w:pPr>
      <w:r w:rsidRPr="00874307">
        <w:rPr>
          <w:rFonts w:eastAsia="Times New Roman"/>
          <w:b/>
          <w:bCs/>
          <w:lang w:eastAsia="ro-RO"/>
        </w:rPr>
        <w:t>Testarea sistemului</w:t>
      </w:r>
      <w:r w:rsidRPr="00874307">
        <w:rPr>
          <w:rFonts w:eastAsia="Times New Roman"/>
          <w:lang w:eastAsia="ro-RO"/>
        </w:rPr>
        <w:t>: Rezultatele testelor de funcționare efectuate după instalare pentru a verifica că toate componentele sunt operaționale.</w:t>
      </w:r>
    </w:p>
    <w:p w14:paraId="7C375870" w14:textId="198A6BE0" w:rsidR="00D05D02" w:rsidRPr="00874307" w:rsidRDefault="00D05D02" w:rsidP="00D05D02">
      <w:pPr>
        <w:spacing w:before="100" w:beforeAutospacing="1" w:after="100" w:afterAutospacing="1"/>
        <w:jc w:val="left"/>
        <w:rPr>
          <w:rFonts w:eastAsia="Times New Roman"/>
          <w:kern w:val="0"/>
          <w:lang w:eastAsia="ro-RO"/>
          <w14:ligatures w14:val="none"/>
        </w:rPr>
      </w:pPr>
      <w:r w:rsidRPr="00874307">
        <w:rPr>
          <w:rFonts w:eastAsia="Times New Roman"/>
          <w:b/>
          <w:bCs/>
          <w:kern w:val="0"/>
          <w:lang w:eastAsia="ro-RO"/>
          <w14:ligatures w14:val="none"/>
        </w:rPr>
        <w:t>Timp de livrare:</w:t>
      </w:r>
    </w:p>
    <w:p w14:paraId="7248B114" w14:textId="36670134" w:rsidR="00D05D02" w:rsidRPr="00874307" w:rsidRDefault="00D05D02" w:rsidP="001A0385">
      <w:pPr>
        <w:numPr>
          <w:ilvl w:val="0"/>
          <w:numId w:val="30"/>
        </w:numPr>
        <w:spacing w:before="100" w:beforeAutospacing="1" w:after="100" w:afterAutospacing="1"/>
        <w:ind w:firstLine="270"/>
        <w:jc w:val="left"/>
        <w:rPr>
          <w:rFonts w:eastAsia="Times New Roman"/>
          <w:kern w:val="0"/>
          <w:lang w:eastAsia="ro-RO"/>
          <w14:ligatures w14:val="none"/>
        </w:rPr>
      </w:pPr>
      <w:r w:rsidRPr="00874307">
        <w:rPr>
          <w:rFonts w:eastAsia="Times New Roman"/>
          <w:kern w:val="0"/>
          <w:lang w:eastAsia="ro-RO"/>
          <w14:ligatures w14:val="none"/>
        </w:rPr>
        <w:lastRenderedPageBreak/>
        <w:t xml:space="preserve">Raportul de instalare și configurare trebuie transmis imediat după finalizarea procesului de instalare și configurare. Acesta va fi disponibil în maxim </w:t>
      </w:r>
      <w:r w:rsidR="00C6777A" w:rsidRPr="002B56AE">
        <w:rPr>
          <w:rFonts w:eastAsia="Times New Roman"/>
          <w:kern w:val="0"/>
          <w:lang w:eastAsia="ro-RO"/>
          <w14:ligatures w14:val="none"/>
        </w:rPr>
        <w:t>3 zile</w:t>
      </w:r>
      <w:r w:rsidRPr="00874307">
        <w:rPr>
          <w:rFonts w:eastAsia="Times New Roman"/>
          <w:kern w:val="0"/>
          <w:lang w:eastAsia="ro-RO"/>
          <w14:ligatures w14:val="none"/>
        </w:rPr>
        <w:t xml:space="preserve"> de la </w:t>
      </w:r>
      <w:r w:rsidR="002B56AE">
        <w:rPr>
          <w:rFonts w:eastAsia="Times New Roman"/>
          <w:kern w:val="0"/>
          <w:lang w:eastAsia="ro-RO"/>
          <w14:ligatures w14:val="none"/>
        </w:rPr>
        <w:t>punerea în funcțiune a soluției de monitorizare si alertare.</w:t>
      </w:r>
    </w:p>
    <w:p w14:paraId="69BE37C9" w14:textId="6CA1954A" w:rsidR="00D05D02" w:rsidRPr="00874307" w:rsidRDefault="00D05D02" w:rsidP="00D05D02">
      <w:pPr>
        <w:spacing w:before="100" w:beforeAutospacing="1" w:after="100" w:afterAutospacing="1"/>
        <w:ind w:firstLine="360"/>
        <w:jc w:val="left"/>
        <w:rPr>
          <w:rFonts w:eastAsia="Times New Roman"/>
          <w:kern w:val="0"/>
          <w:lang w:eastAsia="ro-RO"/>
          <w14:ligatures w14:val="none"/>
        </w:rPr>
      </w:pPr>
      <w:r w:rsidRPr="00874307">
        <w:rPr>
          <w:rFonts w:eastAsia="Times New Roman"/>
          <w:kern w:val="0"/>
          <w:lang w:eastAsia="ro-RO"/>
          <w14:ligatures w14:val="none"/>
        </w:rPr>
        <w:t xml:space="preserve"> </w:t>
      </w:r>
      <w:r w:rsidRPr="00874307">
        <w:rPr>
          <w:rFonts w:eastAsia="Times New Roman"/>
          <w:b/>
          <w:bCs/>
          <w:kern w:val="0"/>
          <w:lang w:eastAsia="ro-RO"/>
          <w14:ligatures w14:val="none"/>
        </w:rPr>
        <w:t>Modalitatea de transmitere:</w:t>
      </w:r>
    </w:p>
    <w:p w14:paraId="416F0D09" w14:textId="3AC80988" w:rsidR="00D05D02" w:rsidRPr="00874307" w:rsidRDefault="00D05D02" w:rsidP="001A0385">
      <w:pPr>
        <w:numPr>
          <w:ilvl w:val="0"/>
          <w:numId w:val="31"/>
        </w:numPr>
        <w:spacing w:before="100" w:beforeAutospacing="1" w:after="100" w:afterAutospacing="1"/>
        <w:ind w:firstLine="270"/>
        <w:jc w:val="left"/>
        <w:rPr>
          <w:rFonts w:eastAsia="Times New Roman"/>
          <w:kern w:val="0"/>
          <w:lang w:eastAsia="ro-RO"/>
          <w14:ligatures w14:val="none"/>
        </w:rPr>
      </w:pPr>
      <w:r w:rsidRPr="00874307">
        <w:rPr>
          <w:rFonts w:eastAsia="Times New Roman"/>
          <w:kern w:val="0"/>
          <w:lang w:eastAsia="ro-RO"/>
          <w14:ligatures w14:val="none"/>
        </w:rPr>
        <w:t xml:space="preserve">Raportul va fi transmis prin e-mail către </w:t>
      </w:r>
      <w:hyperlink r:id="rId8" w:history="1">
        <w:r w:rsidRPr="00874307">
          <w:rPr>
            <w:rStyle w:val="Hyperlink"/>
            <w:rFonts w:eastAsia="Times New Roman"/>
            <w:color w:val="0070C0"/>
            <w:kern w:val="0"/>
            <w:lang w:eastAsia="ro-RO"/>
            <w14:ligatures w14:val="none"/>
          </w:rPr>
          <w:t>di@ancpi.ro</w:t>
        </w:r>
      </w:hyperlink>
      <w:r w:rsidRPr="00874307">
        <w:rPr>
          <w:rFonts w:eastAsia="Times New Roman"/>
          <w:kern w:val="0"/>
          <w:lang w:eastAsia="ro-RO"/>
          <w14:ligatures w14:val="none"/>
        </w:rPr>
        <w:t xml:space="preserve"> și </w:t>
      </w:r>
      <w:hyperlink r:id="rId9" w:history="1">
        <w:r w:rsidR="009C7868" w:rsidRPr="00874307">
          <w:rPr>
            <w:rStyle w:val="Hyperlink"/>
            <w:rFonts w:eastAsia="Times New Roman"/>
            <w:color w:val="auto"/>
            <w:kern w:val="0"/>
            <w:u w:val="none"/>
            <w:lang w:eastAsia="ro-RO"/>
            <w14:ligatures w14:val="none"/>
          </w:rPr>
          <w:t>către</w:t>
        </w:r>
      </w:hyperlink>
      <w:r w:rsidR="009C7868" w:rsidRPr="00874307">
        <w:rPr>
          <w:rStyle w:val="Hyperlink"/>
          <w:rFonts w:eastAsia="Times New Roman"/>
          <w:color w:val="auto"/>
          <w:kern w:val="0"/>
          <w:u w:val="none"/>
          <w:lang w:eastAsia="ro-RO"/>
          <w14:ligatures w14:val="none"/>
        </w:rPr>
        <w:t xml:space="preserve"> </w:t>
      </w:r>
      <w:proofErr w:type="spellStart"/>
      <w:r w:rsidR="009C7868" w:rsidRPr="00874307">
        <w:rPr>
          <w:rStyle w:val="Hyperlink"/>
          <w:rFonts w:eastAsia="Times New Roman"/>
          <w:color w:val="auto"/>
          <w:kern w:val="0"/>
          <w:u w:val="none"/>
          <w:lang w:eastAsia="ro-RO"/>
          <w14:ligatures w14:val="none"/>
        </w:rPr>
        <w:t>responabilul</w:t>
      </w:r>
      <w:proofErr w:type="spellEnd"/>
      <w:r w:rsidR="009C7868" w:rsidRPr="00874307">
        <w:rPr>
          <w:rStyle w:val="Hyperlink"/>
          <w:rFonts w:eastAsia="Times New Roman"/>
          <w:color w:val="auto"/>
          <w:kern w:val="0"/>
          <w:u w:val="none"/>
          <w:lang w:eastAsia="ro-RO"/>
          <w14:ligatures w14:val="none"/>
        </w:rPr>
        <w:t xml:space="preserve"> de contract.</w:t>
      </w:r>
      <w:r w:rsidR="009C7868" w:rsidRPr="00874307">
        <w:rPr>
          <w:rStyle w:val="Hyperlink"/>
          <w:rFonts w:eastAsia="Times New Roman"/>
          <w:color w:val="auto"/>
          <w:kern w:val="0"/>
          <w:lang w:eastAsia="ro-RO"/>
          <w14:ligatures w14:val="none"/>
        </w:rPr>
        <w:t xml:space="preserve">   </w:t>
      </w:r>
      <w:r w:rsidRPr="00874307">
        <w:rPr>
          <w:rFonts w:eastAsia="Times New Roman"/>
          <w:kern w:val="0"/>
          <w:lang w:eastAsia="ro-RO"/>
          <w14:ligatures w14:val="none"/>
        </w:rPr>
        <w:t xml:space="preserve"> De asemenea, o copie a raportului va fi arhivată în sistemul de management al documentelor al contractantului, pentru a fi disponibilă la cerere.</w:t>
      </w:r>
    </w:p>
    <w:p w14:paraId="161188E8" w14:textId="1B5D2770" w:rsidR="00BD3985" w:rsidRPr="00874307" w:rsidRDefault="00BD3985" w:rsidP="001A0385">
      <w:pPr>
        <w:pStyle w:val="ListParagraph"/>
        <w:numPr>
          <w:ilvl w:val="0"/>
          <w:numId w:val="38"/>
        </w:numPr>
        <w:spacing w:before="100" w:beforeAutospacing="1" w:after="100" w:afterAutospacing="1"/>
        <w:rPr>
          <w:rFonts w:eastAsia="Times New Roman"/>
          <w:kern w:val="0"/>
          <w:lang w:eastAsia="ro-RO"/>
          <w14:ligatures w14:val="none"/>
        </w:rPr>
      </w:pPr>
      <w:r w:rsidRPr="00874307">
        <w:rPr>
          <w:rFonts w:eastAsia="Times New Roman"/>
          <w:b/>
          <w:bCs/>
          <w:lang w:eastAsia="ro-RO"/>
        </w:rPr>
        <w:t xml:space="preserve">Documentația de utilizare </w:t>
      </w:r>
      <w:r w:rsidRPr="00874307">
        <w:rPr>
          <w:rFonts w:eastAsia="Times New Roman"/>
          <w:kern w:val="0"/>
          <w:lang w:eastAsia="ro-RO"/>
          <w14:ligatures w14:val="none"/>
        </w:rPr>
        <w:t>a sistemelor livrate, care va include instrucțiuni pentru utilizatori, detalii despre funcționalitățile sis</w:t>
      </w:r>
      <w:r w:rsidR="00E82322" w:rsidRPr="00874307">
        <w:rPr>
          <w:rFonts w:eastAsia="Times New Roman"/>
          <w:kern w:val="0"/>
          <w:lang w:eastAsia="ro-RO"/>
          <w14:ligatures w14:val="none"/>
        </w:rPr>
        <w:t xml:space="preserve">temului și proceduri de operare. Aceasta se va pune la dispoziție în maxim </w:t>
      </w:r>
      <w:r w:rsidR="00C6777A">
        <w:rPr>
          <w:rFonts w:eastAsia="Times New Roman"/>
          <w:kern w:val="0"/>
          <w:lang w:eastAsia="ro-RO"/>
          <w14:ligatures w14:val="none"/>
        </w:rPr>
        <w:t>3 zile</w:t>
      </w:r>
      <w:r w:rsidR="00E82322" w:rsidRPr="00874307">
        <w:rPr>
          <w:rFonts w:eastAsia="Times New Roman"/>
          <w:kern w:val="0"/>
          <w:lang w:eastAsia="ro-RO"/>
          <w14:ligatures w14:val="none"/>
        </w:rPr>
        <w:t xml:space="preserve"> de la finalizarea testelor de funcționare.</w:t>
      </w:r>
    </w:p>
    <w:p w14:paraId="27853268" w14:textId="77777777" w:rsidR="00BD3985" w:rsidRPr="00874307" w:rsidRDefault="00BD3985" w:rsidP="001A0385">
      <w:pPr>
        <w:numPr>
          <w:ilvl w:val="0"/>
          <w:numId w:val="26"/>
        </w:numPr>
        <w:spacing w:before="100" w:beforeAutospacing="1" w:after="100" w:afterAutospacing="1"/>
        <w:ind w:firstLine="360"/>
        <w:rPr>
          <w:rFonts w:eastAsia="Times New Roman"/>
          <w:lang w:eastAsia="ro-RO"/>
        </w:rPr>
      </w:pPr>
      <w:r w:rsidRPr="00874307">
        <w:rPr>
          <w:rFonts w:eastAsia="Times New Roman"/>
          <w:b/>
          <w:bCs/>
          <w:lang w:eastAsia="ro-RO"/>
        </w:rPr>
        <w:t>Ghid de utilizare</w:t>
      </w:r>
      <w:r w:rsidRPr="00874307">
        <w:rPr>
          <w:rFonts w:eastAsia="Times New Roman"/>
          <w:lang w:eastAsia="ro-RO"/>
        </w:rPr>
        <w:t>: Instrucțiuni pas cu pas pentru utilizarea sistemelor, inclusiv login, navigare și utilizarea funcțiilor principale.</w:t>
      </w:r>
    </w:p>
    <w:p w14:paraId="3BEB93DA" w14:textId="77777777" w:rsidR="00BD3985" w:rsidRPr="00874307" w:rsidRDefault="00BD3985" w:rsidP="001A0385">
      <w:pPr>
        <w:numPr>
          <w:ilvl w:val="0"/>
          <w:numId w:val="26"/>
        </w:numPr>
        <w:spacing w:before="100" w:beforeAutospacing="1" w:after="100" w:afterAutospacing="1"/>
        <w:ind w:firstLine="360"/>
        <w:rPr>
          <w:rFonts w:eastAsia="Times New Roman"/>
          <w:lang w:eastAsia="ro-RO"/>
        </w:rPr>
      </w:pPr>
      <w:r w:rsidRPr="00874307">
        <w:rPr>
          <w:rFonts w:eastAsia="Times New Roman"/>
          <w:b/>
          <w:bCs/>
          <w:lang w:eastAsia="ro-RO"/>
        </w:rPr>
        <w:t>Funcționalități</w:t>
      </w:r>
      <w:r w:rsidRPr="00874307">
        <w:rPr>
          <w:rFonts w:eastAsia="Times New Roman"/>
          <w:lang w:eastAsia="ro-RO"/>
        </w:rPr>
        <w:t>: O prezentare a funcționalităților sistemului, explicând rolul fiecărei funcții și cum poate fi utilizată.</w:t>
      </w:r>
    </w:p>
    <w:p w14:paraId="5793E464" w14:textId="77777777" w:rsidR="00BD3985" w:rsidRDefault="00BD3985" w:rsidP="001A0385">
      <w:pPr>
        <w:numPr>
          <w:ilvl w:val="0"/>
          <w:numId w:val="26"/>
        </w:numPr>
        <w:spacing w:before="100" w:beforeAutospacing="1" w:after="100" w:afterAutospacing="1"/>
        <w:ind w:firstLine="360"/>
        <w:rPr>
          <w:rFonts w:eastAsia="Times New Roman"/>
          <w:lang w:eastAsia="ro-RO"/>
        </w:rPr>
      </w:pPr>
      <w:r w:rsidRPr="00874307">
        <w:rPr>
          <w:rFonts w:eastAsia="Times New Roman"/>
          <w:b/>
          <w:bCs/>
          <w:lang w:eastAsia="ro-RO"/>
        </w:rPr>
        <w:t>Proceduri operaționale</w:t>
      </w:r>
      <w:r w:rsidRPr="00874307">
        <w:rPr>
          <w:rFonts w:eastAsia="Times New Roman"/>
          <w:lang w:eastAsia="ro-RO"/>
        </w:rPr>
        <w:t>: Descrierea procedurilor standard pentru activitățile zilnice, cum ar fi generarea de rapoarte sau gestionarea alertelor.</w:t>
      </w:r>
    </w:p>
    <w:p w14:paraId="54112B10" w14:textId="77777777" w:rsidR="002B56AE" w:rsidRPr="00874307" w:rsidRDefault="002B56AE" w:rsidP="002B56AE">
      <w:pPr>
        <w:numPr>
          <w:ilvl w:val="0"/>
          <w:numId w:val="26"/>
        </w:numPr>
        <w:spacing w:before="100" w:beforeAutospacing="1" w:after="100" w:afterAutospacing="1"/>
        <w:ind w:firstLine="360"/>
        <w:rPr>
          <w:rFonts w:eastAsia="Times New Roman"/>
          <w:kern w:val="0"/>
          <w:lang w:eastAsia="ro-RO"/>
          <w14:ligatures w14:val="none"/>
        </w:rPr>
      </w:pPr>
      <w:r w:rsidRPr="002B56AE">
        <w:rPr>
          <w:rFonts w:eastAsia="Times New Roman"/>
          <w:bCs/>
          <w:lang w:eastAsia="ro-RO"/>
        </w:rPr>
        <w:t xml:space="preserve">Documentele se vor pune la dispoziție în maxim </w:t>
      </w:r>
      <w:r w:rsidRPr="00874307">
        <w:rPr>
          <w:rFonts w:eastAsia="Times New Roman"/>
          <w:kern w:val="0"/>
          <w:lang w:eastAsia="ro-RO"/>
          <w14:ligatures w14:val="none"/>
        </w:rPr>
        <w:t xml:space="preserve">în maxim </w:t>
      </w:r>
      <w:r w:rsidRPr="002B56AE">
        <w:rPr>
          <w:rFonts w:eastAsia="Times New Roman"/>
          <w:kern w:val="0"/>
          <w:lang w:eastAsia="ro-RO"/>
          <w14:ligatures w14:val="none"/>
        </w:rPr>
        <w:t>3 zile</w:t>
      </w:r>
      <w:r w:rsidRPr="00874307">
        <w:rPr>
          <w:rFonts w:eastAsia="Times New Roman"/>
          <w:kern w:val="0"/>
          <w:lang w:eastAsia="ro-RO"/>
          <w14:ligatures w14:val="none"/>
        </w:rPr>
        <w:t xml:space="preserve"> de la </w:t>
      </w:r>
      <w:r>
        <w:rPr>
          <w:rFonts w:eastAsia="Times New Roman"/>
          <w:kern w:val="0"/>
          <w:lang w:eastAsia="ro-RO"/>
          <w14:ligatures w14:val="none"/>
        </w:rPr>
        <w:t>punerea în funcțiune a soluției de monitorizare si alertare.</w:t>
      </w:r>
    </w:p>
    <w:p w14:paraId="3AFED2DC" w14:textId="77777777" w:rsidR="00E82322" w:rsidRPr="00874307" w:rsidRDefault="00E82322" w:rsidP="00E82322">
      <w:pPr>
        <w:spacing w:before="100" w:beforeAutospacing="1" w:after="100" w:afterAutospacing="1"/>
        <w:ind w:firstLine="360"/>
        <w:jc w:val="left"/>
        <w:rPr>
          <w:rFonts w:eastAsia="Times New Roman"/>
          <w:kern w:val="0"/>
          <w:lang w:eastAsia="ro-RO"/>
          <w14:ligatures w14:val="none"/>
        </w:rPr>
      </w:pPr>
      <w:r w:rsidRPr="00874307">
        <w:rPr>
          <w:rFonts w:eastAsia="Times New Roman"/>
          <w:b/>
          <w:bCs/>
          <w:kern w:val="0"/>
          <w:lang w:eastAsia="ro-RO"/>
          <w14:ligatures w14:val="none"/>
        </w:rPr>
        <w:t>Modalitatea de transmitere:</w:t>
      </w:r>
    </w:p>
    <w:p w14:paraId="029576E5" w14:textId="5C4E8B1E" w:rsidR="00E82322" w:rsidRPr="00874307" w:rsidRDefault="00E82322" w:rsidP="001A0385">
      <w:pPr>
        <w:numPr>
          <w:ilvl w:val="0"/>
          <w:numId w:val="31"/>
        </w:numPr>
        <w:spacing w:before="100" w:beforeAutospacing="1" w:after="100" w:afterAutospacing="1"/>
        <w:ind w:firstLine="270"/>
        <w:rPr>
          <w:rFonts w:eastAsia="Times New Roman"/>
          <w:lang w:eastAsia="ro-RO"/>
        </w:rPr>
      </w:pPr>
      <w:r w:rsidRPr="00874307">
        <w:rPr>
          <w:rFonts w:eastAsia="Times New Roman"/>
          <w:kern w:val="0"/>
          <w:lang w:eastAsia="ro-RO"/>
          <w14:ligatures w14:val="none"/>
        </w:rPr>
        <w:t xml:space="preserve">Documentația  va fi transmisă prin e-mail către </w:t>
      </w:r>
      <w:hyperlink r:id="rId10" w:history="1">
        <w:r w:rsidRPr="00874307">
          <w:rPr>
            <w:rStyle w:val="Hyperlink"/>
            <w:rFonts w:eastAsia="Times New Roman"/>
            <w:color w:val="0070C0"/>
            <w:kern w:val="0"/>
            <w:lang w:eastAsia="ro-RO"/>
            <w14:ligatures w14:val="none"/>
          </w:rPr>
          <w:t>di@ancpi.ro</w:t>
        </w:r>
      </w:hyperlink>
      <w:r w:rsidRPr="00874307">
        <w:rPr>
          <w:rFonts w:eastAsia="Times New Roman"/>
          <w:kern w:val="0"/>
          <w:lang w:eastAsia="ro-RO"/>
          <w14:ligatures w14:val="none"/>
        </w:rPr>
        <w:t xml:space="preserve"> și </w:t>
      </w:r>
      <w:hyperlink r:id="rId11" w:history="1">
        <w:r w:rsidRPr="00874307">
          <w:rPr>
            <w:rStyle w:val="Hyperlink"/>
            <w:rFonts w:eastAsia="Times New Roman"/>
            <w:color w:val="auto"/>
            <w:kern w:val="0"/>
            <w:u w:val="none"/>
            <w:lang w:eastAsia="ro-RO"/>
            <w14:ligatures w14:val="none"/>
          </w:rPr>
          <w:t>către</w:t>
        </w:r>
      </w:hyperlink>
      <w:r w:rsidRPr="00874307">
        <w:rPr>
          <w:rStyle w:val="Hyperlink"/>
          <w:rFonts w:eastAsia="Times New Roman"/>
          <w:color w:val="auto"/>
          <w:kern w:val="0"/>
          <w:u w:val="none"/>
          <w:lang w:eastAsia="ro-RO"/>
          <w14:ligatures w14:val="none"/>
        </w:rPr>
        <w:t xml:space="preserve"> </w:t>
      </w:r>
      <w:proofErr w:type="spellStart"/>
      <w:r w:rsidRPr="00874307">
        <w:rPr>
          <w:rStyle w:val="Hyperlink"/>
          <w:rFonts w:eastAsia="Times New Roman"/>
          <w:color w:val="auto"/>
          <w:kern w:val="0"/>
          <w:u w:val="none"/>
          <w:lang w:eastAsia="ro-RO"/>
          <w14:ligatures w14:val="none"/>
        </w:rPr>
        <w:t>responabilul</w:t>
      </w:r>
      <w:proofErr w:type="spellEnd"/>
      <w:r w:rsidRPr="00874307">
        <w:rPr>
          <w:rStyle w:val="Hyperlink"/>
          <w:rFonts w:eastAsia="Times New Roman"/>
          <w:color w:val="auto"/>
          <w:kern w:val="0"/>
          <w:u w:val="none"/>
          <w:lang w:eastAsia="ro-RO"/>
          <w14:ligatures w14:val="none"/>
        </w:rPr>
        <w:t xml:space="preserve"> de contract. </w:t>
      </w:r>
      <w:r w:rsidRPr="00874307">
        <w:rPr>
          <w:rFonts w:eastAsia="Times New Roman"/>
          <w:kern w:val="0"/>
          <w:lang w:eastAsia="ro-RO"/>
          <w14:ligatures w14:val="none"/>
        </w:rPr>
        <w:t>De asemenea, o copie a raportului va fi arhivată în sistemul de management al documentelor al contractantului, pentru a fi disponibilă la cerere.</w:t>
      </w:r>
    </w:p>
    <w:p w14:paraId="75A84AA1" w14:textId="170C3786" w:rsidR="00C90553" w:rsidRPr="00874307" w:rsidRDefault="00C90553" w:rsidP="001A0385">
      <w:pPr>
        <w:pStyle w:val="ListParagraph"/>
        <w:numPr>
          <w:ilvl w:val="0"/>
          <w:numId w:val="38"/>
        </w:numPr>
        <w:spacing w:before="100" w:beforeAutospacing="1" w:after="100" w:afterAutospacing="1"/>
        <w:outlineLvl w:val="2"/>
        <w:rPr>
          <w:rFonts w:eastAsia="Times New Roman"/>
          <w:b/>
          <w:bCs/>
          <w:lang w:eastAsia="ro-RO"/>
        </w:rPr>
      </w:pPr>
      <w:r w:rsidRPr="00874307">
        <w:rPr>
          <w:rFonts w:eastAsia="Times New Roman"/>
          <w:b/>
          <w:bCs/>
          <w:lang w:eastAsia="ro-RO"/>
        </w:rPr>
        <w:t>Documentația de administrare și operare</w:t>
      </w:r>
      <w:r w:rsidR="00E82322" w:rsidRPr="00874307">
        <w:rPr>
          <w:rFonts w:eastAsia="Times New Roman"/>
          <w:b/>
          <w:bCs/>
          <w:lang w:eastAsia="ro-RO"/>
        </w:rPr>
        <w:t xml:space="preserve"> </w:t>
      </w:r>
    </w:p>
    <w:p w14:paraId="5443F55A" w14:textId="77777777" w:rsidR="00C90553" w:rsidRPr="00874307" w:rsidRDefault="00C90553" w:rsidP="001A0385">
      <w:pPr>
        <w:numPr>
          <w:ilvl w:val="0"/>
          <w:numId w:val="27"/>
        </w:numPr>
        <w:spacing w:before="100" w:beforeAutospacing="1" w:after="100" w:afterAutospacing="1"/>
        <w:ind w:firstLine="360"/>
        <w:rPr>
          <w:rFonts w:eastAsia="Times New Roman"/>
          <w:lang w:eastAsia="ro-RO"/>
        </w:rPr>
      </w:pPr>
      <w:r w:rsidRPr="00874307">
        <w:rPr>
          <w:rFonts w:eastAsia="Times New Roman"/>
          <w:b/>
          <w:bCs/>
          <w:lang w:eastAsia="ro-RO"/>
        </w:rPr>
        <w:t>Managementul sistemului</w:t>
      </w:r>
      <w:r w:rsidRPr="00874307">
        <w:rPr>
          <w:rFonts w:eastAsia="Times New Roman"/>
          <w:lang w:eastAsia="ro-RO"/>
        </w:rPr>
        <w:t>: Informații despre modul de gestionare a echipamentelor, inclusiv drepturile utilizatorilor și responsabilitățile administratorilor.</w:t>
      </w:r>
    </w:p>
    <w:p w14:paraId="4E286911" w14:textId="77777777" w:rsidR="00C90553" w:rsidRPr="00874307" w:rsidRDefault="00C90553" w:rsidP="001A0385">
      <w:pPr>
        <w:numPr>
          <w:ilvl w:val="0"/>
          <w:numId w:val="27"/>
        </w:numPr>
        <w:spacing w:before="100" w:beforeAutospacing="1" w:after="100" w:afterAutospacing="1"/>
        <w:ind w:firstLine="360"/>
        <w:rPr>
          <w:rFonts w:eastAsia="Times New Roman"/>
          <w:lang w:eastAsia="ro-RO"/>
        </w:rPr>
      </w:pPr>
      <w:r w:rsidRPr="00874307">
        <w:rPr>
          <w:rFonts w:eastAsia="Times New Roman"/>
          <w:b/>
          <w:bCs/>
          <w:lang w:eastAsia="ro-RO"/>
        </w:rPr>
        <w:t>Întreținerea sistemului</w:t>
      </w:r>
      <w:r w:rsidRPr="00874307">
        <w:rPr>
          <w:rFonts w:eastAsia="Times New Roman"/>
          <w:lang w:eastAsia="ro-RO"/>
        </w:rPr>
        <w:t>: Recomandări pentru întreținerea preventivă, inclusiv intervalele de timp pentru actualizări și verificări.</w:t>
      </w:r>
    </w:p>
    <w:p w14:paraId="7F53962D" w14:textId="77777777" w:rsidR="00C90553" w:rsidRPr="00874307" w:rsidRDefault="00C90553" w:rsidP="001A0385">
      <w:pPr>
        <w:numPr>
          <w:ilvl w:val="0"/>
          <w:numId w:val="27"/>
        </w:numPr>
        <w:spacing w:before="100" w:beforeAutospacing="1" w:after="100" w:afterAutospacing="1"/>
        <w:ind w:firstLine="360"/>
        <w:rPr>
          <w:rFonts w:eastAsia="Times New Roman"/>
          <w:lang w:eastAsia="ro-RO"/>
        </w:rPr>
      </w:pPr>
      <w:r w:rsidRPr="00874307">
        <w:rPr>
          <w:rFonts w:eastAsia="Times New Roman"/>
          <w:b/>
          <w:bCs/>
          <w:lang w:eastAsia="ro-RO"/>
        </w:rPr>
        <w:t>Soluționarea problemelor</w:t>
      </w:r>
      <w:r w:rsidRPr="00874307">
        <w:rPr>
          <w:rFonts w:eastAsia="Times New Roman"/>
          <w:lang w:eastAsia="ro-RO"/>
        </w:rPr>
        <w:t>: Proceduri de diagnosticare și soluționare a problemelor frecvente, cu pași specifici și exemple de erori.</w:t>
      </w:r>
    </w:p>
    <w:p w14:paraId="44B536DB" w14:textId="77777777" w:rsidR="00C90553" w:rsidRPr="00874307" w:rsidRDefault="00C90553" w:rsidP="001A0385">
      <w:pPr>
        <w:numPr>
          <w:ilvl w:val="0"/>
          <w:numId w:val="27"/>
        </w:numPr>
        <w:spacing w:before="100" w:beforeAutospacing="1" w:after="100" w:afterAutospacing="1"/>
        <w:ind w:firstLine="360"/>
        <w:rPr>
          <w:rFonts w:eastAsia="Times New Roman"/>
          <w:lang w:eastAsia="ro-RO"/>
        </w:rPr>
      </w:pPr>
      <w:r w:rsidRPr="00874307">
        <w:rPr>
          <w:rFonts w:eastAsia="Times New Roman"/>
          <w:b/>
          <w:bCs/>
          <w:lang w:eastAsia="ro-RO"/>
        </w:rPr>
        <w:t>Plan de continuitate</w:t>
      </w:r>
      <w:r w:rsidRPr="00874307">
        <w:rPr>
          <w:rFonts w:eastAsia="Times New Roman"/>
          <w:lang w:eastAsia="ro-RO"/>
        </w:rPr>
        <w:t>: Măsuri de urgență și proceduri de recuperare în caz de defecțiune a sistemului.</w:t>
      </w:r>
    </w:p>
    <w:p w14:paraId="1DE2D7AB" w14:textId="77777777" w:rsidR="002B56AE" w:rsidRPr="00874307" w:rsidRDefault="00E82322" w:rsidP="002B56AE">
      <w:pPr>
        <w:numPr>
          <w:ilvl w:val="0"/>
          <w:numId w:val="30"/>
        </w:numPr>
        <w:spacing w:before="100" w:beforeAutospacing="1" w:after="100" w:afterAutospacing="1"/>
        <w:ind w:firstLine="270"/>
        <w:rPr>
          <w:rFonts w:eastAsia="Times New Roman"/>
          <w:kern w:val="0"/>
          <w:lang w:eastAsia="ro-RO"/>
          <w14:ligatures w14:val="none"/>
        </w:rPr>
      </w:pPr>
      <w:r w:rsidRPr="002B56AE">
        <w:rPr>
          <w:rFonts w:eastAsia="Times New Roman"/>
          <w:bCs/>
          <w:lang w:eastAsia="ro-RO"/>
        </w:rPr>
        <w:t xml:space="preserve">Documentele se vor pune la dispoziție în maxim </w:t>
      </w:r>
      <w:r w:rsidR="002B56AE" w:rsidRPr="00874307">
        <w:rPr>
          <w:rFonts w:eastAsia="Times New Roman"/>
          <w:kern w:val="0"/>
          <w:lang w:eastAsia="ro-RO"/>
          <w14:ligatures w14:val="none"/>
        </w:rPr>
        <w:t xml:space="preserve">în maxim </w:t>
      </w:r>
      <w:r w:rsidR="002B56AE" w:rsidRPr="002B56AE">
        <w:rPr>
          <w:rFonts w:eastAsia="Times New Roman"/>
          <w:kern w:val="0"/>
          <w:lang w:eastAsia="ro-RO"/>
          <w14:ligatures w14:val="none"/>
        </w:rPr>
        <w:t>3 zile</w:t>
      </w:r>
      <w:r w:rsidR="002B56AE" w:rsidRPr="00874307">
        <w:rPr>
          <w:rFonts w:eastAsia="Times New Roman"/>
          <w:kern w:val="0"/>
          <w:lang w:eastAsia="ro-RO"/>
          <w14:ligatures w14:val="none"/>
        </w:rPr>
        <w:t xml:space="preserve"> de la </w:t>
      </w:r>
      <w:r w:rsidR="002B56AE">
        <w:rPr>
          <w:rFonts w:eastAsia="Times New Roman"/>
          <w:kern w:val="0"/>
          <w:lang w:eastAsia="ro-RO"/>
          <w14:ligatures w14:val="none"/>
        </w:rPr>
        <w:t>punerea în funcțiune a soluției de monitorizare si alertare.</w:t>
      </w:r>
    </w:p>
    <w:p w14:paraId="26FD377C" w14:textId="227875DE" w:rsidR="00E82322" w:rsidRPr="002B56AE" w:rsidRDefault="00E82322" w:rsidP="002B56AE">
      <w:pPr>
        <w:spacing w:before="100" w:beforeAutospacing="1" w:after="100" w:afterAutospacing="1"/>
        <w:jc w:val="left"/>
        <w:rPr>
          <w:rFonts w:eastAsia="Times New Roman"/>
          <w:kern w:val="0"/>
          <w:lang w:eastAsia="ro-RO"/>
          <w14:ligatures w14:val="none"/>
        </w:rPr>
      </w:pPr>
      <w:r w:rsidRPr="002B56AE">
        <w:rPr>
          <w:rFonts w:eastAsia="Times New Roman"/>
          <w:b/>
          <w:bCs/>
          <w:kern w:val="0"/>
          <w:lang w:eastAsia="ro-RO"/>
          <w14:ligatures w14:val="none"/>
        </w:rPr>
        <w:t>Modalitatea de transmitere:</w:t>
      </w:r>
    </w:p>
    <w:p w14:paraId="5B4668D6" w14:textId="77777777" w:rsidR="00E82322" w:rsidRPr="00874307" w:rsidRDefault="00E82322" w:rsidP="001A0385">
      <w:pPr>
        <w:numPr>
          <w:ilvl w:val="0"/>
          <w:numId w:val="31"/>
        </w:numPr>
        <w:spacing w:before="100" w:beforeAutospacing="1" w:after="100" w:afterAutospacing="1"/>
        <w:ind w:firstLine="270"/>
        <w:rPr>
          <w:rFonts w:eastAsia="Times New Roman"/>
          <w:lang w:eastAsia="ro-RO"/>
        </w:rPr>
      </w:pPr>
      <w:r w:rsidRPr="00874307">
        <w:rPr>
          <w:rFonts w:eastAsia="Times New Roman"/>
          <w:kern w:val="0"/>
          <w:lang w:eastAsia="ro-RO"/>
          <w14:ligatures w14:val="none"/>
        </w:rPr>
        <w:t xml:space="preserve">Documentația  va fi transmisă prin e-mail către </w:t>
      </w:r>
      <w:hyperlink r:id="rId12" w:history="1">
        <w:r w:rsidRPr="00874307">
          <w:rPr>
            <w:rStyle w:val="Hyperlink"/>
            <w:rFonts w:eastAsia="Times New Roman"/>
            <w:color w:val="0070C0"/>
            <w:kern w:val="0"/>
            <w:lang w:eastAsia="ro-RO"/>
            <w14:ligatures w14:val="none"/>
          </w:rPr>
          <w:t>di@ancpi.ro</w:t>
        </w:r>
      </w:hyperlink>
      <w:r w:rsidRPr="00874307">
        <w:rPr>
          <w:rFonts w:eastAsia="Times New Roman"/>
          <w:kern w:val="0"/>
          <w:lang w:eastAsia="ro-RO"/>
          <w14:ligatures w14:val="none"/>
        </w:rPr>
        <w:t xml:space="preserve"> și </w:t>
      </w:r>
      <w:hyperlink r:id="rId13" w:history="1">
        <w:r w:rsidRPr="00874307">
          <w:rPr>
            <w:rStyle w:val="Hyperlink"/>
            <w:rFonts w:eastAsia="Times New Roman"/>
            <w:color w:val="auto"/>
            <w:kern w:val="0"/>
            <w:u w:val="none"/>
            <w:lang w:eastAsia="ro-RO"/>
            <w14:ligatures w14:val="none"/>
          </w:rPr>
          <w:t>către</w:t>
        </w:r>
      </w:hyperlink>
      <w:r w:rsidRPr="00874307">
        <w:rPr>
          <w:rStyle w:val="Hyperlink"/>
          <w:rFonts w:eastAsia="Times New Roman"/>
          <w:color w:val="auto"/>
          <w:kern w:val="0"/>
          <w:u w:val="none"/>
          <w:lang w:eastAsia="ro-RO"/>
          <w14:ligatures w14:val="none"/>
        </w:rPr>
        <w:t xml:space="preserve"> </w:t>
      </w:r>
      <w:proofErr w:type="spellStart"/>
      <w:r w:rsidRPr="00874307">
        <w:rPr>
          <w:rStyle w:val="Hyperlink"/>
          <w:rFonts w:eastAsia="Times New Roman"/>
          <w:color w:val="auto"/>
          <w:kern w:val="0"/>
          <w:u w:val="none"/>
          <w:lang w:eastAsia="ro-RO"/>
          <w14:ligatures w14:val="none"/>
        </w:rPr>
        <w:t>responabilul</w:t>
      </w:r>
      <w:proofErr w:type="spellEnd"/>
      <w:r w:rsidRPr="00874307">
        <w:rPr>
          <w:rStyle w:val="Hyperlink"/>
          <w:rFonts w:eastAsia="Times New Roman"/>
          <w:color w:val="auto"/>
          <w:kern w:val="0"/>
          <w:u w:val="none"/>
          <w:lang w:eastAsia="ro-RO"/>
          <w14:ligatures w14:val="none"/>
        </w:rPr>
        <w:t xml:space="preserve"> de contract. </w:t>
      </w:r>
      <w:r w:rsidRPr="00874307">
        <w:rPr>
          <w:rFonts w:eastAsia="Times New Roman"/>
          <w:kern w:val="0"/>
          <w:lang w:eastAsia="ro-RO"/>
          <w14:ligatures w14:val="none"/>
        </w:rPr>
        <w:t>De asemenea, o copie a raportului va fi arhivată în sistemul de management al documentelor al contractantului, pentru a fi disponibilă la cerere.</w:t>
      </w:r>
    </w:p>
    <w:p w14:paraId="59EAB405" w14:textId="61F37D32" w:rsidR="00C90553" w:rsidRPr="00E85835" w:rsidRDefault="00C90553" w:rsidP="001A0385">
      <w:pPr>
        <w:pStyle w:val="ListParagraph"/>
        <w:numPr>
          <w:ilvl w:val="0"/>
          <w:numId w:val="38"/>
        </w:numPr>
        <w:spacing w:before="100" w:beforeAutospacing="1" w:after="100" w:afterAutospacing="1"/>
        <w:outlineLvl w:val="2"/>
        <w:rPr>
          <w:rFonts w:eastAsia="Times New Roman"/>
          <w:b/>
          <w:bCs/>
          <w:lang w:eastAsia="ro-RO"/>
        </w:rPr>
      </w:pPr>
      <w:r w:rsidRPr="00874307">
        <w:rPr>
          <w:rFonts w:eastAsia="Times New Roman"/>
          <w:b/>
          <w:bCs/>
          <w:lang w:eastAsia="ro-RO"/>
        </w:rPr>
        <w:t xml:space="preserve">Raport de intervenție </w:t>
      </w:r>
      <w:r w:rsidRPr="00874307">
        <w:rPr>
          <w:rFonts w:eastAsia="Times New Roman"/>
          <w:kern w:val="0"/>
          <w:lang w:eastAsia="ro-RO"/>
          <w14:ligatures w14:val="none"/>
        </w:rPr>
        <w:t>(dacă este cazul), care va include detalii despre orice intervenții efectuate asupra sistemului, inclusiv datele și natura problemelor soluționate</w:t>
      </w:r>
      <w:r w:rsidR="009C7868" w:rsidRPr="00874307">
        <w:rPr>
          <w:rFonts w:eastAsia="Times New Roman"/>
          <w:kern w:val="0"/>
          <w:lang w:eastAsia="ro-RO"/>
          <w14:ligatures w14:val="none"/>
        </w:rPr>
        <w:t>, fără a se limita la</w:t>
      </w:r>
      <w:r w:rsidR="009C7868" w:rsidRPr="00E85835">
        <w:rPr>
          <w:rFonts w:eastAsia="Times New Roman"/>
          <w:kern w:val="0"/>
          <w:lang w:eastAsia="ro-RO"/>
          <w14:ligatures w14:val="none"/>
        </w:rPr>
        <w:t>:</w:t>
      </w:r>
    </w:p>
    <w:p w14:paraId="1C091376" w14:textId="77777777" w:rsidR="00C90553" w:rsidRPr="00874307" w:rsidRDefault="00C90553" w:rsidP="001A0385">
      <w:pPr>
        <w:numPr>
          <w:ilvl w:val="0"/>
          <w:numId w:val="28"/>
        </w:numPr>
        <w:spacing w:before="100" w:beforeAutospacing="1" w:after="100" w:afterAutospacing="1"/>
        <w:ind w:firstLine="270"/>
        <w:rPr>
          <w:rFonts w:eastAsia="Times New Roman"/>
          <w:lang w:eastAsia="ro-RO"/>
        </w:rPr>
      </w:pPr>
      <w:r w:rsidRPr="00874307">
        <w:rPr>
          <w:rFonts w:eastAsia="Times New Roman"/>
          <w:b/>
          <w:bCs/>
          <w:lang w:eastAsia="ro-RO"/>
        </w:rPr>
        <w:lastRenderedPageBreak/>
        <w:t>Detalii intervenție</w:t>
      </w:r>
      <w:r w:rsidRPr="00874307">
        <w:rPr>
          <w:rFonts w:eastAsia="Times New Roman"/>
          <w:lang w:eastAsia="ro-RO"/>
        </w:rPr>
        <w:t>: Data și ora intervenției, persoanele implicate și descrierea problemelor identificate.</w:t>
      </w:r>
    </w:p>
    <w:p w14:paraId="233C6212" w14:textId="77777777" w:rsidR="00C90553" w:rsidRPr="00874307" w:rsidRDefault="00C90553" w:rsidP="001A0385">
      <w:pPr>
        <w:numPr>
          <w:ilvl w:val="0"/>
          <w:numId w:val="28"/>
        </w:numPr>
        <w:spacing w:before="100" w:beforeAutospacing="1" w:after="100" w:afterAutospacing="1"/>
        <w:ind w:firstLine="270"/>
        <w:rPr>
          <w:rFonts w:eastAsia="Times New Roman"/>
          <w:lang w:eastAsia="ro-RO"/>
        </w:rPr>
      </w:pPr>
      <w:r w:rsidRPr="00874307">
        <w:rPr>
          <w:rFonts w:eastAsia="Times New Roman"/>
          <w:b/>
          <w:bCs/>
          <w:lang w:eastAsia="ro-RO"/>
        </w:rPr>
        <w:t>Acțiuni efectuate</w:t>
      </w:r>
      <w:r w:rsidRPr="00874307">
        <w:rPr>
          <w:rFonts w:eastAsia="Times New Roman"/>
          <w:lang w:eastAsia="ro-RO"/>
        </w:rPr>
        <w:t>: O listă detaliată a acțiunilor întreprinse pentru rezolvarea problemelor, inclusiv orice modificări aduse configurației sistemului.</w:t>
      </w:r>
    </w:p>
    <w:p w14:paraId="5E8B1BF6" w14:textId="77777777" w:rsidR="00C90553" w:rsidRPr="00874307" w:rsidRDefault="00C90553" w:rsidP="001A0385">
      <w:pPr>
        <w:numPr>
          <w:ilvl w:val="0"/>
          <w:numId w:val="28"/>
        </w:numPr>
        <w:spacing w:before="100" w:beforeAutospacing="1" w:after="100" w:afterAutospacing="1"/>
        <w:ind w:firstLine="270"/>
        <w:rPr>
          <w:rFonts w:eastAsia="Times New Roman"/>
          <w:lang w:eastAsia="ro-RO"/>
        </w:rPr>
      </w:pPr>
      <w:r w:rsidRPr="00874307">
        <w:rPr>
          <w:rFonts w:eastAsia="Times New Roman"/>
          <w:b/>
          <w:bCs/>
          <w:lang w:eastAsia="ro-RO"/>
        </w:rPr>
        <w:t>Rezultate</w:t>
      </w:r>
      <w:r w:rsidRPr="00874307">
        <w:rPr>
          <w:rFonts w:eastAsia="Times New Roman"/>
          <w:lang w:eastAsia="ro-RO"/>
        </w:rPr>
        <w:t>: Evaluarea eficacității intervenției și orice teste efectuate ulterior pentru a verifica funcționalitatea.</w:t>
      </w:r>
    </w:p>
    <w:p w14:paraId="4287C9EC" w14:textId="090A36E8" w:rsidR="00C90553" w:rsidRPr="009A079F" w:rsidRDefault="00C90553" w:rsidP="009A079F">
      <w:pPr>
        <w:pStyle w:val="Heading2"/>
        <w:numPr>
          <w:ilvl w:val="0"/>
          <w:numId w:val="0"/>
        </w:numPr>
        <w:ind w:firstLine="360"/>
        <w:rPr>
          <w:sz w:val="22"/>
          <w:szCs w:val="22"/>
        </w:rPr>
      </w:pPr>
      <w:r w:rsidRPr="009A079F">
        <w:rPr>
          <w:sz w:val="22"/>
          <w:szCs w:val="22"/>
        </w:rPr>
        <w:t>Intervenții și raportări periodice</w:t>
      </w:r>
    </w:p>
    <w:p w14:paraId="6E5A35FA" w14:textId="77777777" w:rsidR="00C90553" w:rsidRPr="00874307" w:rsidRDefault="00C90553" w:rsidP="001A0385">
      <w:pPr>
        <w:pStyle w:val="NormalWeb"/>
        <w:numPr>
          <w:ilvl w:val="0"/>
          <w:numId w:val="29"/>
        </w:numPr>
        <w:rPr>
          <w:rFonts w:ascii="Arial" w:hAnsi="Arial" w:cs="Arial"/>
          <w:sz w:val="22"/>
          <w:szCs w:val="22"/>
        </w:rPr>
      </w:pPr>
      <w:r w:rsidRPr="00874307">
        <w:rPr>
          <w:rStyle w:val="Strong"/>
          <w:rFonts w:ascii="Arial" w:hAnsi="Arial" w:cs="Arial"/>
          <w:sz w:val="22"/>
          <w:szCs w:val="22"/>
        </w:rPr>
        <w:t>Intervenții la cerere:</w:t>
      </w:r>
    </w:p>
    <w:p w14:paraId="15D5B075" w14:textId="2359F1C6" w:rsidR="00C90553" w:rsidRPr="00874307" w:rsidRDefault="00C90553" w:rsidP="001A0385">
      <w:pPr>
        <w:numPr>
          <w:ilvl w:val="1"/>
          <w:numId w:val="29"/>
        </w:numPr>
        <w:spacing w:before="100" w:beforeAutospacing="1" w:after="100" w:afterAutospacing="1"/>
      </w:pPr>
      <w:r w:rsidRPr="00874307">
        <w:t>Serviciul de mentenanță va fi disponibil pentru intervenții oricând este necesar, răspunzând solicitărilor de asistență tehnică în termen</w:t>
      </w:r>
      <w:r w:rsidR="00541D52" w:rsidRPr="00874307">
        <w:t>ele</w:t>
      </w:r>
      <w:r w:rsidRPr="00874307">
        <w:t xml:space="preserve"> </w:t>
      </w:r>
      <w:r w:rsidR="00541D52" w:rsidRPr="00874307">
        <w:t>stabilite</w:t>
      </w:r>
      <w:r w:rsidRPr="00874307">
        <w:t>. Toate intervențiile vor fi documentate în rapoarte detaliate, pentru a asigura transparența și urmărirea problemelor întâmpinate.</w:t>
      </w:r>
    </w:p>
    <w:p w14:paraId="41DF3D10" w14:textId="77777777" w:rsidR="00C90553" w:rsidRPr="00874307" w:rsidRDefault="00C90553" w:rsidP="001A0385">
      <w:pPr>
        <w:pStyle w:val="NormalWeb"/>
        <w:numPr>
          <w:ilvl w:val="0"/>
          <w:numId w:val="29"/>
        </w:numPr>
        <w:jc w:val="both"/>
        <w:rPr>
          <w:rFonts w:ascii="Arial" w:hAnsi="Arial" w:cs="Arial"/>
          <w:sz w:val="22"/>
          <w:szCs w:val="22"/>
        </w:rPr>
      </w:pPr>
      <w:r w:rsidRPr="00874307">
        <w:rPr>
          <w:rStyle w:val="Strong"/>
          <w:rFonts w:ascii="Arial" w:hAnsi="Arial" w:cs="Arial"/>
          <w:sz w:val="22"/>
          <w:szCs w:val="22"/>
        </w:rPr>
        <w:t>Raportare trimestrială:</w:t>
      </w:r>
    </w:p>
    <w:p w14:paraId="2C36705F" w14:textId="77777777" w:rsidR="00C90553" w:rsidRPr="00874307" w:rsidRDefault="00C90553" w:rsidP="001A0385">
      <w:pPr>
        <w:numPr>
          <w:ilvl w:val="1"/>
          <w:numId w:val="29"/>
        </w:numPr>
        <w:spacing w:before="100" w:beforeAutospacing="1" w:after="100" w:afterAutospacing="1"/>
      </w:pPr>
      <w:r w:rsidRPr="00874307">
        <w:t>De asemenea, se va realiza un raport de intervenție la fiecare 3 luni, care va include:</w:t>
      </w:r>
    </w:p>
    <w:p w14:paraId="3F81B305" w14:textId="77777777" w:rsidR="00C90553" w:rsidRPr="00874307" w:rsidRDefault="00C90553" w:rsidP="001A0385">
      <w:pPr>
        <w:numPr>
          <w:ilvl w:val="2"/>
          <w:numId w:val="29"/>
        </w:numPr>
        <w:spacing w:before="100" w:beforeAutospacing="1" w:after="100" w:afterAutospacing="1"/>
      </w:pPr>
      <w:r w:rsidRPr="00874307">
        <w:rPr>
          <w:rStyle w:val="Strong"/>
        </w:rPr>
        <w:t>Rezumatul intervențiilor:</w:t>
      </w:r>
      <w:r w:rsidRPr="00874307">
        <w:t xml:space="preserve"> O sinteză a tuturor intervențiilor efectuate în perioada respectivă, incluzând data, ora, persoanele implicate și problemele identificate.</w:t>
      </w:r>
    </w:p>
    <w:p w14:paraId="6DBD9DBB" w14:textId="77777777" w:rsidR="00C90553" w:rsidRPr="00874307" w:rsidRDefault="00C90553" w:rsidP="001A0385">
      <w:pPr>
        <w:numPr>
          <w:ilvl w:val="2"/>
          <w:numId w:val="29"/>
        </w:numPr>
        <w:spacing w:before="100" w:beforeAutospacing="1" w:after="100" w:afterAutospacing="1"/>
      </w:pPr>
      <w:r w:rsidRPr="00874307">
        <w:rPr>
          <w:rStyle w:val="Strong"/>
        </w:rPr>
        <w:t>Acțiunile întreprinse:</w:t>
      </w:r>
      <w:r w:rsidRPr="00874307">
        <w:t xml:space="preserve"> O listă detaliată a acțiunilor de mentenanță și modificările aduse configurației sistemului.</w:t>
      </w:r>
    </w:p>
    <w:p w14:paraId="5FBEB240" w14:textId="23630EDA" w:rsidR="00C6777A" w:rsidRPr="005B6798" w:rsidRDefault="00C90553" w:rsidP="005B6798">
      <w:pPr>
        <w:numPr>
          <w:ilvl w:val="2"/>
          <w:numId w:val="29"/>
        </w:numPr>
        <w:spacing w:before="100" w:beforeAutospacing="1" w:after="100" w:afterAutospacing="1"/>
      </w:pPr>
      <w:r w:rsidRPr="00874307">
        <w:rPr>
          <w:rStyle w:val="Strong"/>
        </w:rPr>
        <w:t>Evaluarea generală:</w:t>
      </w:r>
      <w:r w:rsidRPr="00874307">
        <w:t xml:space="preserve"> O evaluare a eficacității intervențiilor și starea generală a sistemului, împreună cu recomandări pentru îmbunătățiri sau actualizări necesare.</w:t>
      </w:r>
    </w:p>
    <w:p w14:paraId="127F4EDC" w14:textId="77777777" w:rsidR="00E82322" w:rsidRPr="00874307" w:rsidRDefault="00E82322" w:rsidP="00E82322">
      <w:pPr>
        <w:spacing w:before="100" w:beforeAutospacing="1" w:after="100" w:afterAutospacing="1"/>
        <w:ind w:firstLine="360"/>
        <w:jc w:val="left"/>
        <w:rPr>
          <w:rFonts w:eastAsia="Times New Roman"/>
          <w:kern w:val="0"/>
          <w:lang w:eastAsia="ro-RO"/>
          <w14:ligatures w14:val="none"/>
        </w:rPr>
      </w:pPr>
      <w:r w:rsidRPr="00874307">
        <w:rPr>
          <w:rFonts w:eastAsia="Times New Roman"/>
          <w:b/>
          <w:bCs/>
          <w:kern w:val="0"/>
          <w:lang w:eastAsia="ro-RO"/>
          <w14:ligatures w14:val="none"/>
        </w:rPr>
        <w:t>Modalitatea de transmitere:</w:t>
      </w:r>
    </w:p>
    <w:p w14:paraId="39010778" w14:textId="77777777" w:rsidR="00E82322" w:rsidRPr="00874307" w:rsidRDefault="00E82322" w:rsidP="001A0385">
      <w:pPr>
        <w:numPr>
          <w:ilvl w:val="0"/>
          <w:numId w:val="31"/>
        </w:numPr>
        <w:spacing w:before="100" w:beforeAutospacing="1" w:after="100" w:afterAutospacing="1"/>
        <w:ind w:firstLine="270"/>
        <w:rPr>
          <w:rFonts w:eastAsia="Times New Roman"/>
          <w:lang w:eastAsia="ro-RO"/>
        </w:rPr>
      </w:pPr>
      <w:r w:rsidRPr="00874307">
        <w:rPr>
          <w:rFonts w:eastAsia="Times New Roman"/>
          <w:kern w:val="0"/>
          <w:lang w:eastAsia="ro-RO"/>
          <w14:ligatures w14:val="none"/>
        </w:rPr>
        <w:t xml:space="preserve">Documentația  va fi transmisă prin e-mail către </w:t>
      </w:r>
      <w:hyperlink r:id="rId14" w:history="1">
        <w:r w:rsidRPr="00874307">
          <w:rPr>
            <w:rStyle w:val="Hyperlink"/>
            <w:rFonts w:eastAsia="Times New Roman"/>
            <w:color w:val="0070C0"/>
            <w:kern w:val="0"/>
            <w:lang w:eastAsia="ro-RO"/>
            <w14:ligatures w14:val="none"/>
          </w:rPr>
          <w:t>di@ancpi.ro</w:t>
        </w:r>
      </w:hyperlink>
      <w:r w:rsidRPr="00874307">
        <w:rPr>
          <w:rFonts w:eastAsia="Times New Roman"/>
          <w:kern w:val="0"/>
          <w:lang w:eastAsia="ro-RO"/>
          <w14:ligatures w14:val="none"/>
        </w:rPr>
        <w:t xml:space="preserve"> și </w:t>
      </w:r>
      <w:hyperlink r:id="rId15" w:history="1">
        <w:r w:rsidRPr="00874307">
          <w:rPr>
            <w:rStyle w:val="Hyperlink"/>
            <w:rFonts w:eastAsia="Times New Roman"/>
            <w:color w:val="auto"/>
            <w:kern w:val="0"/>
            <w:u w:val="none"/>
            <w:lang w:eastAsia="ro-RO"/>
            <w14:ligatures w14:val="none"/>
          </w:rPr>
          <w:t>către</w:t>
        </w:r>
      </w:hyperlink>
      <w:r w:rsidRPr="00874307">
        <w:rPr>
          <w:rStyle w:val="Hyperlink"/>
          <w:rFonts w:eastAsia="Times New Roman"/>
          <w:color w:val="auto"/>
          <w:kern w:val="0"/>
          <w:u w:val="none"/>
          <w:lang w:eastAsia="ro-RO"/>
          <w14:ligatures w14:val="none"/>
        </w:rPr>
        <w:t xml:space="preserve"> </w:t>
      </w:r>
      <w:proofErr w:type="spellStart"/>
      <w:r w:rsidRPr="00874307">
        <w:rPr>
          <w:rStyle w:val="Hyperlink"/>
          <w:rFonts w:eastAsia="Times New Roman"/>
          <w:color w:val="auto"/>
          <w:kern w:val="0"/>
          <w:u w:val="none"/>
          <w:lang w:eastAsia="ro-RO"/>
          <w14:ligatures w14:val="none"/>
        </w:rPr>
        <w:t>responabilul</w:t>
      </w:r>
      <w:proofErr w:type="spellEnd"/>
      <w:r w:rsidRPr="00874307">
        <w:rPr>
          <w:rStyle w:val="Hyperlink"/>
          <w:rFonts w:eastAsia="Times New Roman"/>
          <w:color w:val="auto"/>
          <w:kern w:val="0"/>
          <w:u w:val="none"/>
          <w:lang w:eastAsia="ro-RO"/>
          <w14:ligatures w14:val="none"/>
        </w:rPr>
        <w:t xml:space="preserve"> de contract. </w:t>
      </w:r>
      <w:r w:rsidRPr="00874307">
        <w:rPr>
          <w:rFonts w:eastAsia="Times New Roman"/>
          <w:kern w:val="0"/>
          <w:lang w:eastAsia="ro-RO"/>
          <w14:ligatures w14:val="none"/>
        </w:rPr>
        <w:t>De asemenea, o copie a raportului va fi arhivată în sistemul de management al documentelor al contractantului, pentru a fi disponibilă la cerere.</w:t>
      </w:r>
    </w:p>
    <w:p w14:paraId="07035EBF" w14:textId="77777777" w:rsidR="00C8685B" w:rsidRPr="001A5098" w:rsidRDefault="00C8685B" w:rsidP="009B70B9">
      <w:pPr>
        <w:ind w:firstLine="0"/>
      </w:pPr>
    </w:p>
    <w:p w14:paraId="057CA878" w14:textId="0532544C" w:rsidR="00454E0A" w:rsidRPr="001A5098" w:rsidRDefault="00114BCB" w:rsidP="007C6E4F">
      <w:pPr>
        <w:pStyle w:val="Heading1"/>
        <w:rPr>
          <w:sz w:val="22"/>
          <w:szCs w:val="22"/>
        </w:rPr>
      </w:pPr>
      <w:r w:rsidRPr="001A5098">
        <w:rPr>
          <w:sz w:val="22"/>
          <w:szCs w:val="22"/>
        </w:rPr>
        <w:t xml:space="preserve">Atribuțiile și responsabilitățile </w:t>
      </w:r>
      <w:r w:rsidR="00454E0A" w:rsidRPr="001A5098">
        <w:rPr>
          <w:sz w:val="22"/>
          <w:szCs w:val="22"/>
        </w:rPr>
        <w:t>părților</w:t>
      </w:r>
    </w:p>
    <w:p w14:paraId="6ED68BC2" w14:textId="77777777" w:rsidR="007C6E4F" w:rsidRPr="001A5098" w:rsidRDefault="007C6E4F" w:rsidP="007C6E4F">
      <w:pPr>
        <w:ind w:firstLine="0"/>
      </w:pPr>
    </w:p>
    <w:p w14:paraId="23E624D8" w14:textId="77777777" w:rsidR="00454E0A" w:rsidRPr="001A5098" w:rsidRDefault="00454E0A" w:rsidP="00454E0A">
      <w:pPr>
        <w:pStyle w:val="Heading2"/>
        <w:rPr>
          <w:sz w:val="22"/>
          <w:szCs w:val="22"/>
        </w:rPr>
      </w:pPr>
      <w:r w:rsidRPr="001A5098">
        <w:rPr>
          <w:sz w:val="22"/>
          <w:szCs w:val="22"/>
        </w:rPr>
        <w:t>Atribuțiile</w:t>
      </w:r>
      <w:r w:rsidRPr="001A5098">
        <w:rPr>
          <w:spacing w:val="-6"/>
          <w:sz w:val="22"/>
          <w:szCs w:val="22"/>
        </w:rPr>
        <w:t xml:space="preserve"> </w:t>
      </w:r>
      <w:r w:rsidRPr="001A5098">
        <w:rPr>
          <w:sz w:val="22"/>
          <w:szCs w:val="22"/>
        </w:rPr>
        <w:t>și</w:t>
      </w:r>
      <w:r w:rsidRPr="001A5098">
        <w:rPr>
          <w:spacing w:val="-6"/>
          <w:sz w:val="22"/>
          <w:szCs w:val="22"/>
        </w:rPr>
        <w:t xml:space="preserve"> </w:t>
      </w:r>
      <w:r w:rsidRPr="001A5098">
        <w:rPr>
          <w:sz w:val="22"/>
          <w:szCs w:val="22"/>
        </w:rPr>
        <w:t>responsabilitățile</w:t>
      </w:r>
      <w:r w:rsidRPr="001A5098">
        <w:rPr>
          <w:spacing w:val="-5"/>
          <w:sz w:val="22"/>
          <w:szCs w:val="22"/>
        </w:rPr>
        <w:t xml:space="preserve"> </w:t>
      </w:r>
      <w:r w:rsidRPr="001A5098">
        <w:rPr>
          <w:sz w:val="22"/>
          <w:szCs w:val="22"/>
        </w:rPr>
        <w:t>Contractantului</w:t>
      </w:r>
    </w:p>
    <w:p w14:paraId="34A4157C" w14:textId="77777777" w:rsidR="00454E0A" w:rsidRPr="001A5098" w:rsidRDefault="00454E0A" w:rsidP="00454E0A">
      <w:pPr>
        <w:ind w:firstLine="0"/>
      </w:pPr>
    </w:p>
    <w:p w14:paraId="613AA1E2" w14:textId="41BAC1A8" w:rsidR="00454E0A" w:rsidRPr="001A5098" w:rsidRDefault="00454E0A" w:rsidP="00C8685B">
      <w:r w:rsidRPr="001A5098">
        <w:t>Contractantul este pe deplin responsabil pentru:</w:t>
      </w:r>
    </w:p>
    <w:p w14:paraId="07601B6F" w14:textId="4CC8DA31" w:rsidR="00C8685B" w:rsidRPr="001A5098" w:rsidRDefault="00454E0A" w:rsidP="00690DD8">
      <w:pPr>
        <w:pStyle w:val="ListParagraph"/>
        <w:numPr>
          <w:ilvl w:val="0"/>
          <w:numId w:val="14"/>
        </w:numPr>
      </w:pPr>
      <w:r w:rsidRPr="001A5098">
        <w:t>furnizarea serviciilor în termenul menționat în ofertă, în conformitate cu cerințele din Caietul de sarcini;</w:t>
      </w:r>
    </w:p>
    <w:p w14:paraId="545EBA11" w14:textId="77777777" w:rsidR="00C8685B" w:rsidRPr="001A5098" w:rsidRDefault="00454E0A" w:rsidP="00690DD8">
      <w:pPr>
        <w:pStyle w:val="ListParagraph"/>
        <w:numPr>
          <w:ilvl w:val="0"/>
          <w:numId w:val="14"/>
        </w:numPr>
      </w:pPr>
      <w:r w:rsidRPr="001A5098">
        <w:t>asigurarea planificării resurselor necesare pentru derularea operațiunilor tehnice în conformitate cu cerințele din caietul de sarcini;</w:t>
      </w:r>
    </w:p>
    <w:p w14:paraId="02D8C6EA" w14:textId="77777777" w:rsidR="00C8685B" w:rsidRPr="001A5098" w:rsidRDefault="00454E0A" w:rsidP="00690DD8">
      <w:pPr>
        <w:pStyle w:val="ListParagraph"/>
        <w:numPr>
          <w:ilvl w:val="0"/>
          <w:numId w:val="14"/>
        </w:numPr>
      </w:pPr>
      <w:r w:rsidRPr="001A5098">
        <w:t>îndeplinirea obligațiilor sale, cu respectarea celor mai bune practici din domeniu, a prevederilor legale și contractuale relevante precum și cu deplina înțelegere a complexității legate de derularea cu succes a contractului, astfel încât să se asigure îndeplinirea obiectivelor stabilite și obținerea rezultatelor la parametrii calitativi solicitați;</w:t>
      </w:r>
    </w:p>
    <w:p w14:paraId="02229093" w14:textId="77777777" w:rsidR="00C8685B" w:rsidRPr="001A5098" w:rsidRDefault="00454E0A" w:rsidP="00690DD8">
      <w:pPr>
        <w:pStyle w:val="ListParagraph"/>
        <w:numPr>
          <w:ilvl w:val="0"/>
          <w:numId w:val="14"/>
        </w:numPr>
      </w:pPr>
      <w:r w:rsidRPr="001A5098">
        <w:t>asigurarea valabilității tuturor autorizațiilor și certificatelor (atât pentru organizația sa, cât și pentru personalul/echipamentul propus pentru realizarea contractului), care sunt necesare (conform legislației în vigoare) pentru realizarea contractului;</w:t>
      </w:r>
    </w:p>
    <w:p w14:paraId="7534E2EA" w14:textId="77777777" w:rsidR="00C8685B" w:rsidRPr="001A5098" w:rsidRDefault="00454E0A" w:rsidP="00690DD8">
      <w:pPr>
        <w:pStyle w:val="ListParagraph"/>
        <w:numPr>
          <w:ilvl w:val="0"/>
          <w:numId w:val="14"/>
        </w:numPr>
      </w:pPr>
      <w:r w:rsidRPr="001A5098">
        <w:t>respectarea reglementarilor obligatorii din domeniul mediului, social, al relațiilor de munca si privind respectarea legislației de securitate si sănătate in munca;</w:t>
      </w:r>
    </w:p>
    <w:p w14:paraId="7A99171D" w14:textId="77777777" w:rsidR="00C8685B" w:rsidRPr="001A5098" w:rsidRDefault="00454E0A" w:rsidP="00690DD8">
      <w:pPr>
        <w:pStyle w:val="ListParagraph"/>
        <w:numPr>
          <w:ilvl w:val="0"/>
          <w:numId w:val="14"/>
        </w:numPr>
      </w:pPr>
      <w:r w:rsidRPr="001A5098">
        <w:t>prezentarea rezultatelor în formatul/formatele care să respecte cerințele Autorității Contractante;</w:t>
      </w:r>
    </w:p>
    <w:p w14:paraId="2266637B" w14:textId="77777777" w:rsidR="00C8685B" w:rsidRPr="001A5098" w:rsidRDefault="00454E0A" w:rsidP="00690DD8">
      <w:pPr>
        <w:pStyle w:val="ListParagraph"/>
        <w:numPr>
          <w:ilvl w:val="0"/>
          <w:numId w:val="14"/>
        </w:numPr>
      </w:pPr>
      <w:r w:rsidRPr="001A5098">
        <w:t>colaborarea cu personalul Autorității Contractante alocat pentru derularea Contractului;</w:t>
      </w:r>
    </w:p>
    <w:p w14:paraId="6391568B" w14:textId="7A04BA27" w:rsidR="00454E0A" w:rsidRPr="001A5098" w:rsidRDefault="00454E0A" w:rsidP="00690DD8">
      <w:pPr>
        <w:pStyle w:val="ListParagraph"/>
        <w:numPr>
          <w:ilvl w:val="0"/>
          <w:numId w:val="14"/>
        </w:numPr>
      </w:pPr>
      <w:r w:rsidRPr="001A5098">
        <w:t>numirea persoanei responsabile cu derularea contractului.</w:t>
      </w:r>
    </w:p>
    <w:p w14:paraId="00CD2DE9" w14:textId="77777777" w:rsidR="00454E0A" w:rsidRPr="001A5098" w:rsidRDefault="00454E0A" w:rsidP="00454E0A">
      <w:pPr>
        <w:ind w:firstLine="0"/>
      </w:pPr>
    </w:p>
    <w:p w14:paraId="42EB5929" w14:textId="30F95648" w:rsidR="00114BCB" w:rsidRPr="001A5098" w:rsidRDefault="00454E0A" w:rsidP="00454E0A">
      <w:pPr>
        <w:pStyle w:val="Heading2"/>
        <w:rPr>
          <w:sz w:val="22"/>
          <w:szCs w:val="22"/>
        </w:rPr>
      </w:pPr>
      <w:r w:rsidRPr="001A5098">
        <w:rPr>
          <w:sz w:val="22"/>
          <w:szCs w:val="22"/>
        </w:rPr>
        <w:t xml:space="preserve">Atribuțiile și responsabilitățile </w:t>
      </w:r>
      <w:r w:rsidR="00114BCB" w:rsidRPr="001A5098">
        <w:rPr>
          <w:sz w:val="22"/>
          <w:szCs w:val="22"/>
        </w:rPr>
        <w:t>Autorității Contractante</w:t>
      </w:r>
    </w:p>
    <w:p w14:paraId="59C86411" w14:textId="77777777" w:rsidR="00114BCB" w:rsidRPr="001A5098" w:rsidRDefault="00114BCB" w:rsidP="00BF53DE"/>
    <w:p w14:paraId="77B3C8C6" w14:textId="6F9C4982" w:rsidR="00114BCB" w:rsidRPr="001A5098" w:rsidRDefault="00114BCB" w:rsidP="00C8685B">
      <w:r w:rsidRPr="001A5098">
        <w:t>Autoritatea Contractantă este responsabilă pentru:</w:t>
      </w:r>
    </w:p>
    <w:p w14:paraId="7F134752" w14:textId="0AC6E6B2" w:rsidR="00440BC9" w:rsidRPr="001A5098" w:rsidRDefault="00440BC9" w:rsidP="001A0385">
      <w:pPr>
        <w:pStyle w:val="ListParagraph"/>
        <w:numPr>
          <w:ilvl w:val="0"/>
          <w:numId w:val="24"/>
        </w:numPr>
        <w:ind w:left="1440"/>
      </w:pPr>
      <w:r w:rsidRPr="001A5098">
        <w:t xml:space="preserve">asigurarea accesului personalului desemnat al </w:t>
      </w:r>
      <w:r w:rsidR="00E0119A" w:rsidRPr="001A5098">
        <w:t>Prestatorului</w:t>
      </w:r>
      <w:r w:rsidRPr="001A5098">
        <w:t xml:space="preserve"> la echipamentele vizate, potrivit intervalului orar stabilit;</w:t>
      </w:r>
    </w:p>
    <w:p w14:paraId="035AAEC6" w14:textId="3E3EB5FE" w:rsidR="00C8685B" w:rsidRPr="001A5098" w:rsidRDefault="00E0119A" w:rsidP="00690DD8">
      <w:pPr>
        <w:pStyle w:val="ListParagraph"/>
        <w:numPr>
          <w:ilvl w:val="0"/>
          <w:numId w:val="17"/>
        </w:numPr>
      </w:pPr>
      <w:r w:rsidRPr="001A5098">
        <w:t>p</w:t>
      </w:r>
      <w:r w:rsidR="00440BC9" w:rsidRPr="001A5098">
        <w:t xml:space="preserve">unerea </w:t>
      </w:r>
      <w:r w:rsidR="00114BCB" w:rsidRPr="001A5098">
        <w:t>la dispoziția Contractantului a tuturor informațiilor disponibile pentru obținerea rezultatelor așteptate, cum ar fi: date de intrare, raportări, situații specifice, după caz;</w:t>
      </w:r>
    </w:p>
    <w:p w14:paraId="03534CD6" w14:textId="0B8CE8E6" w:rsidR="00C8685B" w:rsidRPr="001A5098" w:rsidRDefault="00114BCB" w:rsidP="00690DD8">
      <w:pPr>
        <w:pStyle w:val="ListParagraph"/>
        <w:numPr>
          <w:ilvl w:val="0"/>
          <w:numId w:val="17"/>
        </w:numPr>
      </w:pPr>
      <w:r w:rsidRPr="001A5098">
        <w:t xml:space="preserve">desemnarea persoanelor implicate și responsabile cu interacțiunea și suportul oferit </w:t>
      </w:r>
      <w:r w:rsidR="00E0119A" w:rsidRPr="001A5098">
        <w:t>Prestatorului</w:t>
      </w:r>
      <w:r w:rsidRPr="001A5098">
        <w:t>;</w:t>
      </w:r>
    </w:p>
    <w:p w14:paraId="61334778" w14:textId="77777777" w:rsidR="00C8685B" w:rsidRPr="001A5098" w:rsidRDefault="00114BCB" w:rsidP="00690DD8">
      <w:pPr>
        <w:pStyle w:val="ListParagraph"/>
        <w:numPr>
          <w:ilvl w:val="0"/>
          <w:numId w:val="17"/>
        </w:numPr>
      </w:pPr>
      <w:r w:rsidRPr="001A5098">
        <w:t>asigurarea tuturor resurselor care sunt în sarcina sa pentru buna derulare a Contractului;</w:t>
      </w:r>
    </w:p>
    <w:p w14:paraId="3583C1CD" w14:textId="77777777" w:rsidR="00C8685B" w:rsidRPr="001A5098" w:rsidRDefault="00114BCB" w:rsidP="00690DD8">
      <w:pPr>
        <w:pStyle w:val="ListParagraph"/>
        <w:numPr>
          <w:ilvl w:val="0"/>
          <w:numId w:val="17"/>
        </w:numPr>
      </w:pPr>
      <w:r w:rsidRPr="001A5098">
        <w:t>desemnarea responsabilului pentru derularea contractului;</w:t>
      </w:r>
    </w:p>
    <w:p w14:paraId="7EF71699" w14:textId="0A780877" w:rsidR="00C8685B" w:rsidRPr="001A5098" w:rsidRDefault="00114BCB" w:rsidP="00690DD8">
      <w:pPr>
        <w:pStyle w:val="ListParagraph"/>
        <w:numPr>
          <w:ilvl w:val="0"/>
          <w:numId w:val="17"/>
        </w:numPr>
      </w:pPr>
      <w:r w:rsidRPr="001A5098">
        <w:t xml:space="preserve">efectuarea </w:t>
      </w:r>
      <w:r w:rsidR="004E1CBE" w:rsidRPr="001A5098">
        <w:t xml:space="preserve">procesului verbal de acceptanță de către </w:t>
      </w:r>
      <w:r w:rsidR="00524CDA" w:rsidRPr="001A5098">
        <w:t>Responsabilul de Contract</w:t>
      </w:r>
      <w:r w:rsidRPr="001A5098">
        <w:t>;</w:t>
      </w:r>
    </w:p>
    <w:p w14:paraId="3CFBB744" w14:textId="7CCA7BAA" w:rsidR="00114BCB" w:rsidRDefault="00114BCB" w:rsidP="00690DD8">
      <w:pPr>
        <w:pStyle w:val="ListParagraph"/>
        <w:numPr>
          <w:ilvl w:val="0"/>
          <w:numId w:val="17"/>
        </w:numPr>
      </w:pPr>
      <w:r w:rsidRPr="001A5098">
        <w:t>efectuarea plaților în conformitate cu prevederile contractuale.</w:t>
      </w:r>
    </w:p>
    <w:p w14:paraId="4C9D0D00" w14:textId="77777777" w:rsidR="00541D52" w:rsidRPr="001A5098" w:rsidRDefault="00541D52" w:rsidP="00541D52">
      <w:pPr>
        <w:pStyle w:val="ListParagraph"/>
        <w:ind w:left="1440" w:firstLine="0"/>
      </w:pPr>
    </w:p>
    <w:p w14:paraId="7149EBA1" w14:textId="77777777" w:rsidR="00CC69C3" w:rsidRDefault="00CC69C3" w:rsidP="00CC69C3">
      <w:pPr>
        <w:ind w:firstLine="0"/>
      </w:pPr>
    </w:p>
    <w:p w14:paraId="2A3D7AAB" w14:textId="77777777" w:rsidR="005B6798" w:rsidRDefault="005B6798" w:rsidP="00CC69C3">
      <w:pPr>
        <w:ind w:firstLine="0"/>
      </w:pPr>
    </w:p>
    <w:p w14:paraId="1397B1D0" w14:textId="77777777" w:rsidR="005B6798" w:rsidRPr="001A5098" w:rsidRDefault="005B6798" w:rsidP="00CC69C3">
      <w:pPr>
        <w:ind w:firstLine="0"/>
      </w:pPr>
    </w:p>
    <w:p w14:paraId="66426862" w14:textId="4D30AEEF" w:rsidR="00CC69C3" w:rsidRPr="001A5098" w:rsidRDefault="00524CDA" w:rsidP="00B70853">
      <w:pPr>
        <w:pStyle w:val="Heading1"/>
        <w:rPr>
          <w:sz w:val="22"/>
          <w:szCs w:val="22"/>
        </w:rPr>
      </w:pPr>
      <w:r w:rsidRPr="001A5098">
        <w:rPr>
          <w:sz w:val="22"/>
          <w:szCs w:val="22"/>
        </w:rPr>
        <w:t>Acceptanța</w:t>
      </w:r>
      <w:r w:rsidR="00CC69C3" w:rsidRPr="001A5098">
        <w:rPr>
          <w:sz w:val="22"/>
          <w:szCs w:val="22"/>
        </w:rPr>
        <w:t xml:space="preserve"> </w:t>
      </w:r>
      <w:r w:rsidR="00CA3A20" w:rsidRPr="001A5098">
        <w:rPr>
          <w:sz w:val="22"/>
          <w:szCs w:val="22"/>
        </w:rPr>
        <w:t>serviciilor</w:t>
      </w:r>
    </w:p>
    <w:p w14:paraId="1CAB6D04" w14:textId="77777777" w:rsidR="00CC69C3" w:rsidRPr="001A5098" w:rsidRDefault="00CC69C3" w:rsidP="00CC69C3"/>
    <w:p w14:paraId="62DFC71F" w14:textId="3A1A9281" w:rsidR="00107AB3" w:rsidRPr="001A5098" w:rsidRDefault="008777B8" w:rsidP="00CA3A20">
      <w:r w:rsidRPr="001A5098">
        <w:t xml:space="preserve">Acceptanța </w:t>
      </w:r>
      <w:r w:rsidR="00107AB3" w:rsidRPr="001A5098">
        <w:t>serviciilor</w:t>
      </w:r>
      <w:r w:rsidR="004B04E0">
        <w:t xml:space="preserve"> de mentenanță echipamente de rețea</w:t>
      </w:r>
      <w:r w:rsidR="00107AB3" w:rsidRPr="001A5098">
        <w:t xml:space="preserve"> se va realiza în termen de maximu</w:t>
      </w:r>
      <w:r w:rsidR="004B04E0">
        <w:t xml:space="preserve">m 5 </w:t>
      </w:r>
      <w:r w:rsidR="004B04E0" w:rsidRPr="002B56AE">
        <w:t>zile de la livrarea scrisorilor de confirmare din partea producătorilor privind înregistrarea serviciilor de suport pentru echipamentele de rețea și a documentațiilor (</w:t>
      </w:r>
      <w:r w:rsidR="004B04E0" w:rsidRPr="002B56AE">
        <w:rPr>
          <w:bCs/>
          <w:i/>
        </w:rPr>
        <w:t>Raport de instalare și configurare</w:t>
      </w:r>
      <w:r w:rsidR="004B04E0" w:rsidRPr="002B56AE">
        <w:t>,</w:t>
      </w:r>
      <w:r w:rsidR="004B04E0" w:rsidRPr="002B56AE">
        <w:rPr>
          <w:rFonts w:eastAsia="Times New Roman"/>
          <w:b/>
          <w:bCs/>
          <w:lang w:eastAsia="ro-RO"/>
        </w:rPr>
        <w:t xml:space="preserve"> </w:t>
      </w:r>
      <w:r w:rsidR="004B04E0" w:rsidRPr="002B56AE">
        <w:rPr>
          <w:bCs/>
          <w:i/>
        </w:rPr>
        <w:t>Documentația de utilizare,</w:t>
      </w:r>
      <w:r w:rsidR="004B04E0" w:rsidRPr="002B56AE">
        <w:rPr>
          <w:rFonts w:eastAsia="Times New Roman"/>
          <w:b/>
          <w:bCs/>
          <w:lang w:eastAsia="ro-RO"/>
        </w:rPr>
        <w:t xml:space="preserve"> </w:t>
      </w:r>
      <w:r w:rsidR="004B04E0" w:rsidRPr="002B56AE">
        <w:rPr>
          <w:bCs/>
          <w:i/>
        </w:rPr>
        <w:t xml:space="preserve">Documentația de administrare și operare </w:t>
      </w:r>
      <w:r w:rsidR="004B04E0" w:rsidRPr="002B56AE">
        <w:t xml:space="preserve"> pentru soluția de monitorizare și alertare)</w:t>
      </w:r>
      <w:r w:rsidR="00107AB3" w:rsidRPr="001A5098">
        <w:t xml:space="preserve"> la sediul ANCPI, situat pe Splaiul Independenței, nr. 202 A, sector 6, București, de către reprezentanții autorității contractante desemnați.</w:t>
      </w:r>
    </w:p>
    <w:p w14:paraId="5459890F" w14:textId="713A733B" w:rsidR="00CA3A20" w:rsidRPr="001A5098" w:rsidRDefault="00CA3A20" w:rsidP="00CA3A20">
      <w:r w:rsidRPr="001A5098">
        <w:t xml:space="preserve"> Autoritatea Contractantă se obligă să recepționeze </w:t>
      </w:r>
      <w:r w:rsidR="00B132D7" w:rsidRPr="001A5098">
        <w:t>serviciile</w:t>
      </w:r>
      <w:r w:rsidRPr="001A5098">
        <w:t xml:space="preserve"> livrate și să certifice conformitatea acestora prin</w:t>
      </w:r>
      <w:r w:rsidR="00524CDA" w:rsidRPr="001A5098">
        <w:t xml:space="preserve"> semnarea Procesului-verbal de acceptanță</w:t>
      </w:r>
      <w:r w:rsidRPr="001A5098">
        <w:t xml:space="preserve"> a </w:t>
      </w:r>
      <w:r w:rsidR="00B132D7" w:rsidRPr="001A5098">
        <w:t>serviciilor</w:t>
      </w:r>
      <w:r w:rsidRPr="001A5098">
        <w:t>, FĂRĂ OBSERVAȚII.</w:t>
      </w:r>
    </w:p>
    <w:p w14:paraId="09EBDBD2" w14:textId="47A05D3E" w:rsidR="00CA3A20" w:rsidRPr="001A5098" w:rsidRDefault="00CA3A20" w:rsidP="00CA3A20">
      <w:r w:rsidRPr="001A5098">
        <w:t xml:space="preserve">Dacă </w:t>
      </w:r>
      <w:r w:rsidR="00B132D7" w:rsidRPr="001A5098">
        <w:t>serviciile</w:t>
      </w:r>
      <w:r w:rsidRPr="001A5098">
        <w:t xml:space="preserve"> livrate nu corespund cerințelor din caietul de sarcini și propunerii tehnice, Autoritatea contractantă con</w:t>
      </w:r>
      <w:r w:rsidR="00524CDA" w:rsidRPr="001A5098">
        <w:t xml:space="preserve">semnează în procesul verbal de acceptanță </w:t>
      </w:r>
      <w:r w:rsidR="00B132D7" w:rsidRPr="001A5098">
        <w:t>serviciile</w:t>
      </w:r>
      <w:r w:rsidRPr="001A5098">
        <w:t xml:space="preserve"> care sunt neconforme menționând cerințele nerespectate/neîndeplinite.</w:t>
      </w:r>
    </w:p>
    <w:p w14:paraId="3E0056E4" w14:textId="6182321E" w:rsidR="00CC69C3" w:rsidRPr="001A5098" w:rsidRDefault="00CA3A20" w:rsidP="00CA3A20">
      <w:r w:rsidRPr="001A5098">
        <w:t xml:space="preserve">Autoritatea Contractanta va notifica Contractantul cu privire la necesitatea respingerii </w:t>
      </w:r>
      <w:r w:rsidR="00B132D7" w:rsidRPr="001A5098">
        <w:t>Serviciilor</w:t>
      </w:r>
      <w:r w:rsidRPr="001A5098">
        <w:t xml:space="preserve"> </w:t>
      </w:r>
      <w:r w:rsidR="00B132D7" w:rsidRPr="001A5098">
        <w:t>și</w:t>
      </w:r>
      <w:r w:rsidRPr="001A5098">
        <w:t xml:space="preserve">/sau a Procesului-verbal de </w:t>
      </w:r>
      <w:r w:rsidR="00524CDA" w:rsidRPr="001A5098">
        <w:t>acceptanță</w:t>
      </w:r>
      <w:r w:rsidRPr="001A5098">
        <w:t xml:space="preserve"> a </w:t>
      </w:r>
      <w:r w:rsidR="00B132D7" w:rsidRPr="001A5098">
        <w:t>serviciilor</w:t>
      </w:r>
      <w:r w:rsidR="00524CDA" w:rsidRPr="001A5098">
        <w:t>, î</w:t>
      </w:r>
      <w:r w:rsidR="008777B8" w:rsidRPr="001A5098">
        <w:t xml:space="preserve">n termen de </w:t>
      </w:r>
      <w:r w:rsidR="002925F2">
        <w:t>5</w:t>
      </w:r>
      <w:r w:rsidR="002925F2" w:rsidRPr="001A5098">
        <w:t xml:space="preserve"> </w:t>
      </w:r>
      <w:r w:rsidR="008777B8" w:rsidRPr="001A5098">
        <w:t>zile</w:t>
      </w:r>
      <w:r w:rsidR="002925F2">
        <w:t xml:space="preserve"> de la livrarea acestora</w:t>
      </w:r>
      <w:r w:rsidRPr="001A5098">
        <w:t xml:space="preserve">. Solicitarea de respingere va fi motivată, cu comentarii scrise. </w:t>
      </w:r>
      <w:r w:rsidR="002925F2">
        <w:t>Prestatorul va livra serviciile corectate in mod corespunzător in termen maximum 10 zile de la data primirii Procesului verbal de respingere a serviciilor. Predarea după acest termen de 10 zile se considera întârziere in prestarea serviciilor si se penalizează cu</w:t>
      </w:r>
      <w:r w:rsidR="00F42F52">
        <w:t xml:space="preserve"> 0,05%/</w:t>
      </w:r>
      <w:r w:rsidR="007822DE">
        <w:t xml:space="preserve"> pe zi intarziere</w:t>
      </w:r>
      <w:r w:rsidR="002925F2">
        <w:t xml:space="preserve"> din valoarea facturii aferente serviciilor.</w:t>
      </w:r>
    </w:p>
    <w:p w14:paraId="2DB639A9" w14:textId="77777777" w:rsidR="009C7868" w:rsidRPr="00E82322" w:rsidRDefault="009C7868" w:rsidP="00F051B8">
      <w:pPr>
        <w:pStyle w:val="Heading3"/>
        <w:numPr>
          <w:ilvl w:val="0"/>
          <w:numId w:val="0"/>
        </w:numPr>
        <w:ind w:left="1440" w:hanging="720"/>
      </w:pPr>
    </w:p>
    <w:p w14:paraId="4484C35D" w14:textId="77777777" w:rsidR="00F051B8" w:rsidRPr="00E82322" w:rsidRDefault="00F051B8" w:rsidP="00F051B8">
      <w:pPr>
        <w:pStyle w:val="Heading3"/>
        <w:numPr>
          <w:ilvl w:val="0"/>
          <w:numId w:val="0"/>
        </w:numPr>
        <w:ind w:left="1440" w:hanging="720"/>
      </w:pPr>
      <w:r w:rsidRPr="00E82322">
        <w:t>Penalități pentru Întârzieri</w:t>
      </w:r>
    </w:p>
    <w:p w14:paraId="5E42379E" w14:textId="0860D43A" w:rsidR="005A3ADE" w:rsidRPr="00E85835" w:rsidRDefault="005A3ADE" w:rsidP="005A3ADE">
      <w:pPr>
        <w:spacing w:before="100" w:beforeAutospacing="1" w:after="100" w:afterAutospacing="1"/>
        <w:ind w:firstLine="0"/>
      </w:pPr>
      <w:r w:rsidRPr="00E85835">
        <w:rPr>
          <w:b/>
          <w:bCs/>
        </w:rPr>
        <w:t>Penalități pentru întârziere:</w:t>
      </w:r>
      <w:r w:rsidRPr="00E85835">
        <w:t xml:space="preserve"> Pentru fiecare oră de întârziere aferentă timpului de răspuns, interven</w:t>
      </w:r>
      <w:r>
        <w:t xml:space="preserve">ție </w:t>
      </w:r>
      <w:r w:rsidRPr="00E85835">
        <w:t>sau remediere, se vor aplica penalități conform următorului mod de calcul:</w:t>
      </w:r>
    </w:p>
    <w:p w14:paraId="2D5C9AF7" w14:textId="6CE38C22" w:rsidR="005A3ADE" w:rsidRPr="005A3ADE" w:rsidRDefault="005A3ADE" w:rsidP="005A3ADE">
      <w:pPr>
        <w:numPr>
          <w:ilvl w:val="0"/>
          <w:numId w:val="46"/>
        </w:numPr>
        <w:spacing w:before="100" w:beforeAutospacing="1" w:after="100" w:afterAutospacing="1"/>
        <w:jc w:val="left"/>
        <w:rPr>
          <w:lang w:val="en-US"/>
        </w:rPr>
      </w:pPr>
      <w:proofErr w:type="spellStart"/>
      <w:r w:rsidRPr="005A3ADE">
        <w:rPr>
          <w:b/>
          <w:bCs/>
          <w:lang w:val="en-US"/>
        </w:rPr>
        <w:t>Valoarea</w:t>
      </w:r>
      <w:proofErr w:type="spellEnd"/>
      <w:r w:rsidRPr="005A3ADE">
        <w:rPr>
          <w:b/>
          <w:bCs/>
          <w:lang w:val="en-US"/>
        </w:rPr>
        <w:t xml:space="preserve"> </w:t>
      </w:r>
      <w:proofErr w:type="spellStart"/>
      <w:r w:rsidRPr="005A3ADE">
        <w:rPr>
          <w:b/>
          <w:bCs/>
          <w:lang w:val="en-US"/>
        </w:rPr>
        <w:t>contractului</w:t>
      </w:r>
      <w:proofErr w:type="spellEnd"/>
      <w:r w:rsidRPr="005A3ADE">
        <w:rPr>
          <w:lang w:val="en-US"/>
        </w:rPr>
        <w:t xml:space="preserve"> </w:t>
      </w:r>
      <w:r w:rsidR="00AF3F16" w:rsidRPr="005A3ADE">
        <w:rPr>
          <w:lang w:val="en-US"/>
        </w:rPr>
        <w:t>÷</w:t>
      </w:r>
      <w:r w:rsidRPr="005A3ADE">
        <w:rPr>
          <w:lang w:val="en-US"/>
        </w:rPr>
        <w:t xml:space="preserve"> </w:t>
      </w:r>
      <w:r w:rsidRPr="005A3ADE">
        <w:rPr>
          <w:b/>
          <w:bCs/>
          <w:lang w:val="en-US"/>
        </w:rPr>
        <w:t xml:space="preserve">365 </w:t>
      </w:r>
      <w:proofErr w:type="spellStart"/>
      <w:r w:rsidRPr="005A3ADE">
        <w:rPr>
          <w:b/>
          <w:bCs/>
          <w:lang w:val="en-US"/>
        </w:rPr>
        <w:t>zile</w:t>
      </w:r>
      <w:proofErr w:type="spellEnd"/>
      <w:r w:rsidRPr="005A3ADE">
        <w:rPr>
          <w:lang w:val="en-US"/>
        </w:rPr>
        <w:t xml:space="preserve"> ÷ </w:t>
      </w:r>
      <w:r w:rsidRPr="005A3ADE">
        <w:rPr>
          <w:b/>
          <w:bCs/>
          <w:lang w:val="en-US"/>
        </w:rPr>
        <w:t>24 ore</w:t>
      </w:r>
      <w:r w:rsidRPr="005A3ADE">
        <w:rPr>
          <w:lang w:val="en-US"/>
        </w:rPr>
        <w:t xml:space="preserve"> = </w:t>
      </w:r>
      <w:proofErr w:type="spellStart"/>
      <w:r w:rsidRPr="005A3ADE">
        <w:rPr>
          <w:b/>
          <w:bCs/>
          <w:lang w:val="en-US"/>
        </w:rPr>
        <w:t>suma</w:t>
      </w:r>
      <w:proofErr w:type="spellEnd"/>
      <w:r w:rsidRPr="005A3ADE">
        <w:rPr>
          <w:b/>
          <w:bCs/>
          <w:lang w:val="en-US"/>
        </w:rPr>
        <w:t xml:space="preserve"> </w:t>
      </w:r>
      <w:proofErr w:type="spellStart"/>
      <w:r w:rsidRPr="005A3ADE">
        <w:rPr>
          <w:b/>
          <w:bCs/>
          <w:lang w:val="en-US"/>
        </w:rPr>
        <w:t>pe</w:t>
      </w:r>
      <w:proofErr w:type="spellEnd"/>
      <w:r w:rsidRPr="005A3ADE">
        <w:rPr>
          <w:b/>
          <w:bCs/>
          <w:lang w:val="en-US"/>
        </w:rPr>
        <w:t xml:space="preserve"> </w:t>
      </w:r>
      <w:proofErr w:type="spellStart"/>
      <w:r w:rsidRPr="005A3ADE">
        <w:rPr>
          <w:b/>
          <w:bCs/>
          <w:lang w:val="en-US"/>
        </w:rPr>
        <w:t>oră</w:t>
      </w:r>
      <w:proofErr w:type="spellEnd"/>
      <w:r w:rsidRPr="005A3ADE">
        <w:rPr>
          <w:lang w:val="en-US"/>
        </w:rPr>
        <w:t>.</w:t>
      </w:r>
    </w:p>
    <w:p w14:paraId="54B1C527" w14:textId="740ABF33" w:rsidR="005A3ADE" w:rsidRDefault="005A3ADE" w:rsidP="005A3ADE">
      <w:pPr>
        <w:numPr>
          <w:ilvl w:val="0"/>
          <w:numId w:val="46"/>
        </w:numPr>
        <w:spacing w:before="100" w:beforeAutospacing="1" w:after="100" w:afterAutospacing="1"/>
        <w:jc w:val="left"/>
        <w:rPr>
          <w:lang w:val="fr-FR"/>
        </w:rPr>
      </w:pPr>
      <w:proofErr w:type="spellStart"/>
      <w:r w:rsidRPr="00E85835">
        <w:rPr>
          <w:b/>
          <w:bCs/>
          <w:lang w:val="fr-FR"/>
        </w:rPr>
        <w:t>Penalitatea</w:t>
      </w:r>
      <w:proofErr w:type="spellEnd"/>
      <w:r w:rsidRPr="00E85835">
        <w:rPr>
          <w:b/>
          <w:bCs/>
          <w:lang w:val="fr-FR"/>
        </w:rPr>
        <w:t xml:space="preserve"> </w:t>
      </w:r>
      <w:proofErr w:type="spellStart"/>
      <w:r w:rsidRPr="00E85835">
        <w:rPr>
          <w:b/>
          <w:bCs/>
          <w:lang w:val="fr-FR"/>
        </w:rPr>
        <w:t>aplicată</w:t>
      </w:r>
      <w:proofErr w:type="spellEnd"/>
      <w:r w:rsidRPr="00E85835">
        <w:rPr>
          <w:lang w:val="fr-FR"/>
        </w:rPr>
        <w:t xml:space="preserve"> = </w:t>
      </w:r>
      <w:proofErr w:type="spellStart"/>
      <w:r w:rsidRPr="00E85835">
        <w:rPr>
          <w:b/>
          <w:bCs/>
          <w:lang w:val="fr-FR"/>
        </w:rPr>
        <w:t>suma</w:t>
      </w:r>
      <w:proofErr w:type="spellEnd"/>
      <w:r w:rsidRPr="00E85835">
        <w:rPr>
          <w:b/>
          <w:bCs/>
          <w:lang w:val="fr-FR"/>
        </w:rPr>
        <w:t xml:space="preserve"> </w:t>
      </w:r>
      <w:proofErr w:type="spellStart"/>
      <w:r w:rsidRPr="00E85835">
        <w:rPr>
          <w:b/>
          <w:bCs/>
          <w:lang w:val="fr-FR"/>
        </w:rPr>
        <w:t>pe</w:t>
      </w:r>
      <w:proofErr w:type="spellEnd"/>
      <w:r w:rsidRPr="00E85835">
        <w:rPr>
          <w:b/>
          <w:bCs/>
          <w:lang w:val="fr-FR"/>
        </w:rPr>
        <w:t xml:space="preserve"> </w:t>
      </w:r>
      <w:proofErr w:type="spellStart"/>
      <w:r w:rsidRPr="00E85835">
        <w:rPr>
          <w:b/>
          <w:bCs/>
          <w:lang w:val="fr-FR"/>
        </w:rPr>
        <w:t>oră</w:t>
      </w:r>
      <w:proofErr w:type="spellEnd"/>
      <w:r w:rsidRPr="00E85835">
        <w:rPr>
          <w:lang w:val="fr-FR"/>
        </w:rPr>
        <w:t xml:space="preserve"> × </w:t>
      </w:r>
      <w:proofErr w:type="spellStart"/>
      <w:r w:rsidRPr="00E85835">
        <w:rPr>
          <w:b/>
          <w:bCs/>
          <w:lang w:val="fr-FR"/>
        </w:rPr>
        <w:t>numărul</w:t>
      </w:r>
      <w:proofErr w:type="spellEnd"/>
      <w:r w:rsidRPr="00E85835">
        <w:rPr>
          <w:b/>
          <w:bCs/>
          <w:lang w:val="fr-FR"/>
        </w:rPr>
        <w:t xml:space="preserve"> de ore de </w:t>
      </w:r>
      <w:proofErr w:type="spellStart"/>
      <w:r w:rsidRPr="00E85835">
        <w:rPr>
          <w:b/>
          <w:bCs/>
          <w:lang w:val="fr-FR"/>
        </w:rPr>
        <w:t>întârziere</w:t>
      </w:r>
      <w:proofErr w:type="spellEnd"/>
      <w:r w:rsidR="00E85835">
        <w:rPr>
          <w:lang w:val="fr-FR"/>
        </w:rPr>
        <w:t>.</w:t>
      </w:r>
      <w:r w:rsidRPr="00E85835">
        <w:rPr>
          <w:lang w:val="fr-FR"/>
        </w:rPr>
        <w:t xml:space="preserve"> </w:t>
      </w:r>
    </w:p>
    <w:p w14:paraId="1307E9C8" w14:textId="3AD08941" w:rsidR="00E85835" w:rsidRPr="00E85835" w:rsidRDefault="00E85835" w:rsidP="00E85835">
      <w:pPr>
        <w:numPr>
          <w:ilvl w:val="0"/>
          <w:numId w:val="46"/>
        </w:numPr>
        <w:spacing w:before="100" w:beforeAutospacing="1" w:after="100" w:afterAutospacing="1"/>
        <w:jc w:val="left"/>
        <w:rPr>
          <w:lang w:val="fr-FR"/>
        </w:rPr>
      </w:pPr>
      <w:proofErr w:type="spellStart"/>
      <w:r>
        <w:rPr>
          <w:b/>
          <w:bCs/>
          <w:lang w:val="fr-FR"/>
        </w:rPr>
        <w:t>Depasirea</w:t>
      </w:r>
      <w:proofErr w:type="spellEnd"/>
      <w:r>
        <w:rPr>
          <w:b/>
          <w:bCs/>
          <w:lang w:val="fr-FR"/>
        </w:rPr>
        <w:t xml:space="preserve"> </w:t>
      </w:r>
      <w:proofErr w:type="spellStart"/>
      <w:r>
        <w:rPr>
          <w:b/>
          <w:bCs/>
          <w:lang w:val="fr-FR"/>
        </w:rPr>
        <w:t>termenului</w:t>
      </w:r>
      <w:proofErr w:type="spellEnd"/>
      <w:r>
        <w:rPr>
          <w:b/>
          <w:bCs/>
          <w:lang w:val="fr-FR"/>
        </w:rPr>
        <w:t xml:space="preserve"> de </w:t>
      </w:r>
      <w:proofErr w:type="spellStart"/>
      <w:r>
        <w:rPr>
          <w:b/>
          <w:bCs/>
          <w:lang w:val="fr-FR"/>
        </w:rPr>
        <w:t>raspuns</w:t>
      </w:r>
      <w:proofErr w:type="spellEnd"/>
      <w:r>
        <w:rPr>
          <w:b/>
          <w:bCs/>
          <w:lang w:val="fr-FR"/>
        </w:rPr>
        <w:t xml:space="preserve"> de 30 de min se va </w:t>
      </w:r>
      <w:proofErr w:type="spellStart"/>
      <w:r>
        <w:rPr>
          <w:b/>
          <w:bCs/>
          <w:lang w:val="fr-FR"/>
        </w:rPr>
        <w:t>considera</w:t>
      </w:r>
      <w:proofErr w:type="spellEnd"/>
      <w:r>
        <w:rPr>
          <w:b/>
          <w:bCs/>
          <w:lang w:val="fr-FR"/>
        </w:rPr>
        <w:t xml:space="preserve"> 1 </w:t>
      </w:r>
      <w:proofErr w:type="spellStart"/>
      <w:r>
        <w:rPr>
          <w:b/>
          <w:bCs/>
          <w:lang w:val="fr-FR"/>
        </w:rPr>
        <w:t>ora</w:t>
      </w:r>
      <w:proofErr w:type="spellEnd"/>
      <w:r>
        <w:rPr>
          <w:b/>
          <w:bCs/>
          <w:lang w:val="fr-FR"/>
        </w:rPr>
        <w:t xml:space="preserve"> </w:t>
      </w:r>
      <w:proofErr w:type="gramStart"/>
      <w:r>
        <w:rPr>
          <w:b/>
          <w:bCs/>
          <w:lang w:val="fr-FR"/>
        </w:rPr>
        <w:t xml:space="preserve">de </w:t>
      </w:r>
      <w:proofErr w:type="spellStart"/>
      <w:r>
        <w:rPr>
          <w:b/>
          <w:bCs/>
          <w:lang w:val="fr-FR"/>
        </w:rPr>
        <w:t>intarziere</w:t>
      </w:r>
      <w:proofErr w:type="spellEnd"/>
      <w:proofErr w:type="gramEnd"/>
      <w:r>
        <w:rPr>
          <w:b/>
          <w:bCs/>
          <w:lang w:val="fr-FR"/>
        </w:rPr>
        <w:t>.</w:t>
      </w:r>
    </w:p>
    <w:p w14:paraId="6D2E4705" w14:textId="76A0F731" w:rsidR="00E85835" w:rsidRPr="00E85835" w:rsidRDefault="00E85835" w:rsidP="00E85835">
      <w:pPr>
        <w:numPr>
          <w:ilvl w:val="0"/>
          <w:numId w:val="46"/>
        </w:numPr>
        <w:spacing w:before="100" w:beforeAutospacing="1" w:after="100" w:afterAutospacing="1"/>
        <w:jc w:val="left"/>
        <w:rPr>
          <w:lang w:val="fr-FR"/>
        </w:rPr>
      </w:pPr>
      <w:proofErr w:type="spellStart"/>
      <w:r>
        <w:rPr>
          <w:b/>
          <w:bCs/>
          <w:lang w:val="fr-FR"/>
        </w:rPr>
        <w:t>Depasirea</w:t>
      </w:r>
      <w:proofErr w:type="spellEnd"/>
      <w:r>
        <w:rPr>
          <w:b/>
          <w:bCs/>
          <w:lang w:val="fr-FR"/>
        </w:rPr>
        <w:t xml:space="preserve"> </w:t>
      </w:r>
      <w:proofErr w:type="spellStart"/>
      <w:r>
        <w:rPr>
          <w:b/>
          <w:bCs/>
          <w:lang w:val="fr-FR"/>
        </w:rPr>
        <w:t>termenului</w:t>
      </w:r>
      <w:proofErr w:type="spellEnd"/>
      <w:r>
        <w:rPr>
          <w:b/>
          <w:bCs/>
          <w:lang w:val="fr-FR"/>
        </w:rPr>
        <w:t xml:space="preserve"> NBD va fi </w:t>
      </w:r>
      <w:proofErr w:type="spellStart"/>
      <w:r>
        <w:rPr>
          <w:b/>
          <w:bCs/>
          <w:lang w:val="fr-FR"/>
        </w:rPr>
        <w:t>penalizata</w:t>
      </w:r>
      <w:proofErr w:type="spellEnd"/>
      <w:r>
        <w:rPr>
          <w:b/>
          <w:bCs/>
          <w:lang w:val="fr-FR"/>
        </w:rPr>
        <w:t xml:space="preserve"> </w:t>
      </w:r>
      <w:proofErr w:type="spellStart"/>
      <w:r>
        <w:rPr>
          <w:b/>
          <w:bCs/>
          <w:lang w:val="fr-FR"/>
        </w:rPr>
        <w:t>cu</w:t>
      </w:r>
      <w:proofErr w:type="spellEnd"/>
      <w:r>
        <w:rPr>
          <w:b/>
          <w:bCs/>
          <w:lang w:val="fr-FR"/>
        </w:rPr>
        <w:t xml:space="preserve"> </w:t>
      </w:r>
      <w:proofErr w:type="spellStart"/>
      <w:r>
        <w:rPr>
          <w:b/>
          <w:bCs/>
          <w:lang w:val="fr-FR"/>
        </w:rPr>
        <w:t>suma</w:t>
      </w:r>
      <w:proofErr w:type="spellEnd"/>
      <w:r>
        <w:rPr>
          <w:b/>
          <w:bCs/>
          <w:lang w:val="fr-FR"/>
        </w:rPr>
        <w:t xml:space="preserve"> </w:t>
      </w:r>
      <w:proofErr w:type="spellStart"/>
      <w:r>
        <w:rPr>
          <w:b/>
          <w:bCs/>
          <w:lang w:val="fr-FR"/>
        </w:rPr>
        <w:t>pe</w:t>
      </w:r>
      <w:proofErr w:type="spellEnd"/>
      <w:r>
        <w:rPr>
          <w:b/>
          <w:bCs/>
          <w:lang w:val="fr-FR"/>
        </w:rPr>
        <w:t xml:space="preserve"> </w:t>
      </w:r>
      <w:proofErr w:type="spellStart"/>
      <w:r>
        <w:rPr>
          <w:b/>
          <w:bCs/>
          <w:lang w:val="fr-FR"/>
        </w:rPr>
        <w:t>ora</w:t>
      </w:r>
      <w:proofErr w:type="spellEnd"/>
      <w:r>
        <w:rPr>
          <w:b/>
          <w:bCs/>
          <w:lang w:val="fr-FR"/>
        </w:rPr>
        <w:t xml:space="preserve"> </w:t>
      </w:r>
      <w:r w:rsidRPr="00E85835">
        <w:rPr>
          <w:lang w:val="fr-FR"/>
        </w:rPr>
        <w:t>×</w:t>
      </w:r>
      <w:r>
        <w:rPr>
          <w:lang w:val="fr-FR"/>
        </w:rPr>
        <w:t xml:space="preserve"> </w:t>
      </w:r>
      <w:proofErr w:type="spellStart"/>
      <w:r w:rsidRPr="00E85835">
        <w:rPr>
          <w:b/>
          <w:bCs/>
          <w:lang w:val="fr-FR"/>
        </w:rPr>
        <w:t>numarul</w:t>
      </w:r>
      <w:proofErr w:type="spellEnd"/>
      <w:r w:rsidRPr="00E85835">
        <w:rPr>
          <w:b/>
          <w:bCs/>
          <w:lang w:val="fr-FR"/>
        </w:rPr>
        <w:t xml:space="preserve"> </w:t>
      </w:r>
      <w:proofErr w:type="gramStart"/>
      <w:r w:rsidRPr="00E85835">
        <w:rPr>
          <w:b/>
          <w:bCs/>
          <w:lang w:val="fr-FR"/>
        </w:rPr>
        <w:t>de ore</w:t>
      </w:r>
      <w:proofErr w:type="gramEnd"/>
      <w:r w:rsidRPr="00E85835">
        <w:rPr>
          <w:b/>
          <w:bCs/>
          <w:lang w:val="fr-FR"/>
        </w:rPr>
        <w:t xml:space="preserve"> </w:t>
      </w:r>
      <w:proofErr w:type="spellStart"/>
      <w:r w:rsidRPr="00E85835">
        <w:rPr>
          <w:b/>
          <w:bCs/>
          <w:lang w:val="fr-FR"/>
        </w:rPr>
        <w:t>lucratoare</w:t>
      </w:r>
      <w:proofErr w:type="spellEnd"/>
      <w:r>
        <w:rPr>
          <w:lang w:val="fr-FR"/>
        </w:rPr>
        <w:t>.</w:t>
      </w:r>
    </w:p>
    <w:p w14:paraId="5D92004C" w14:textId="13624CDE" w:rsidR="00D05D02" w:rsidRDefault="00892467" w:rsidP="00CA3A20">
      <w:r w:rsidRPr="00892467">
        <w:t>Astfel, penalitățile vor fi calculate pe baza valorii contractului și a numărului de ore de întârziere în executarea răspunsurilor, intervențiilor și remedierilor,</w:t>
      </w:r>
      <w:r w:rsidR="001C3DD4">
        <w:t xml:space="preserve"> conform termenelor stabilite în contract.</w:t>
      </w:r>
    </w:p>
    <w:p w14:paraId="77A980F0" w14:textId="77777777" w:rsidR="00892467" w:rsidRDefault="00892467" w:rsidP="00CA3A20"/>
    <w:p w14:paraId="453E9436" w14:textId="77777777" w:rsidR="008564C7" w:rsidRDefault="008564C7" w:rsidP="00CA3A20"/>
    <w:p w14:paraId="0CC8B948" w14:textId="77777777" w:rsidR="008564C7" w:rsidRDefault="008564C7" w:rsidP="00CA3A20"/>
    <w:p w14:paraId="0B78B495" w14:textId="77777777" w:rsidR="008564C7" w:rsidRDefault="008564C7" w:rsidP="00CA3A20"/>
    <w:p w14:paraId="30B47F2A" w14:textId="77777777" w:rsidR="008564C7" w:rsidRDefault="008564C7" w:rsidP="00CA3A20"/>
    <w:p w14:paraId="177F293B" w14:textId="77777777" w:rsidR="008564C7" w:rsidRPr="000517AF" w:rsidRDefault="008564C7" w:rsidP="00CA3A20"/>
    <w:p w14:paraId="4A2D6905" w14:textId="77777777" w:rsidR="000D193D" w:rsidRPr="001A5098" w:rsidRDefault="000D193D" w:rsidP="000D193D">
      <w:pPr>
        <w:pStyle w:val="Heading1"/>
        <w:rPr>
          <w:sz w:val="22"/>
          <w:szCs w:val="22"/>
        </w:rPr>
      </w:pPr>
      <w:r w:rsidRPr="001A5098">
        <w:rPr>
          <w:sz w:val="22"/>
          <w:szCs w:val="22"/>
        </w:rPr>
        <w:t>Riscuri</w:t>
      </w:r>
    </w:p>
    <w:p w14:paraId="4B22BFDB" w14:textId="77777777" w:rsidR="000D193D" w:rsidRPr="001A5098" w:rsidRDefault="000D193D" w:rsidP="000D193D"/>
    <w:p w14:paraId="0F2702A3" w14:textId="77777777" w:rsidR="000D193D" w:rsidRPr="001A5098" w:rsidRDefault="000D193D" w:rsidP="000D193D">
      <w:pPr>
        <w:pStyle w:val="Heading3"/>
        <w:ind w:left="1170" w:right="-6"/>
      </w:pPr>
      <w:r w:rsidRPr="001A5098">
        <w:t>Riscuri identificate de Autoritatea Contractantă</w:t>
      </w:r>
    </w:p>
    <w:p w14:paraId="669CE507" w14:textId="77777777" w:rsidR="000D193D" w:rsidRDefault="000D193D" w:rsidP="000D193D"/>
    <w:p w14:paraId="6743CC64" w14:textId="77777777" w:rsidR="00444B5E" w:rsidRPr="001A5098" w:rsidRDefault="00444B5E" w:rsidP="000D193D"/>
    <w:tbl>
      <w:tblPr>
        <w:tblStyle w:val="TableGrid"/>
        <w:tblW w:w="0" w:type="auto"/>
        <w:tblLook w:val="04A0" w:firstRow="1" w:lastRow="0" w:firstColumn="1" w:lastColumn="0" w:noHBand="0" w:noVBand="1"/>
      </w:tblPr>
      <w:tblGrid>
        <w:gridCol w:w="3018"/>
        <w:gridCol w:w="3019"/>
        <w:gridCol w:w="3019"/>
      </w:tblGrid>
      <w:tr w:rsidR="000D193D" w:rsidRPr="001A5098" w14:paraId="5BB4291F" w14:textId="77777777" w:rsidTr="005447E1">
        <w:trPr>
          <w:trHeight w:val="361"/>
        </w:trPr>
        <w:tc>
          <w:tcPr>
            <w:tcW w:w="3018" w:type="dxa"/>
            <w:vAlign w:val="center"/>
          </w:tcPr>
          <w:p w14:paraId="2C0B3821" w14:textId="77777777" w:rsidR="000D193D" w:rsidRPr="00EE6C54" w:rsidRDefault="000D193D" w:rsidP="005447E1">
            <w:pPr>
              <w:ind w:firstLine="22"/>
              <w:jc w:val="center"/>
              <w:rPr>
                <w:b/>
                <w:bCs/>
                <w:lang w:val="ro-RO"/>
              </w:rPr>
            </w:pPr>
            <w:r w:rsidRPr="002925F2">
              <w:rPr>
                <w:b/>
                <w:bCs/>
              </w:rPr>
              <w:t>RISC</w:t>
            </w:r>
          </w:p>
        </w:tc>
        <w:tc>
          <w:tcPr>
            <w:tcW w:w="3019" w:type="dxa"/>
            <w:vAlign w:val="center"/>
          </w:tcPr>
          <w:p w14:paraId="457503C2" w14:textId="77777777" w:rsidR="000D193D" w:rsidRPr="00EE6C54" w:rsidRDefault="000D193D" w:rsidP="005447E1">
            <w:pPr>
              <w:ind w:firstLine="22"/>
              <w:jc w:val="center"/>
              <w:rPr>
                <w:b/>
                <w:bCs/>
                <w:lang w:val="ro-RO"/>
              </w:rPr>
            </w:pPr>
            <w:r w:rsidRPr="002925F2">
              <w:rPr>
                <w:b/>
                <w:bCs/>
              </w:rPr>
              <w:t>CONSECINȚE</w:t>
            </w:r>
          </w:p>
        </w:tc>
        <w:tc>
          <w:tcPr>
            <w:tcW w:w="3019" w:type="dxa"/>
            <w:vAlign w:val="center"/>
          </w:tcPr>
          <w:p w14:paraId="351E050A" w14:textId="77777777" w:rsidR="000D193D" w:rsidRPr="00EE6C54" w:rsidRDefault="000D193D" w:rsidP="005447E1">
            <w:pPr>
              <w:ind w:firstLine="22"/>
              <w:jc w:val="center"/>
              <w:rPr>
                <w:b/>
                <w:bCs/>
                <w:lang w:val="ro-RO"/>
              </w:rPr>
            </w:pPr>
            <w:r w:rsidRPr="002925F2">
              <w:rPr>
                <w:b/>
                <w:bCs/>
              </w:rPr>
              <w:t>MĂSURI DE DIMINUARE</w:t>
            </w:r>
          </w:p>
        </w:tc>
      </w:tr>
      <w:tr w:rsidR="000D193D" w:rsidRPr="001A5098" w14:paraId="67D285D7" w14:textId="77777777" w:rsidTr="005447E1">
        <w:tc>
          <w:tcPr>
            <w:tcW w:w="3018" w:type="dxa"/>
          </w:tcPr>
          <w:p w14:paraId="299A77F5" w14:textId="77777777" w:rsidR="000D193D" w:rsidRPr="00EE6C54" w:rsidRDefault="000D193D" w:rsidP="005447E1">
            <w:pPr>
              <w:ind w:firstLine="0"/>
              <w:jc w:val="left"/>
              <w:rPr>
                <w:lang w:val="ro-RO"/>
              </w:rPr>
            </w:pPr>
            <w:proofErr w:type="spellStart"/>
            <w:r w:rsidRPr="00E85835">
              <w:rPr>
                <w:lang w:val="fr-FR"/>
              </w:rPr>
              <w:t>Dificultăți</w:t>
            </w:r>
            <w:proofErr w:type="spellEnd"/>
            <w:r w:rsidRPr="00E85835">
              <w:rPr>
                <w:lang w:val="fr-FR"/>
              </w:rPr>
              <w:t xml:space="preserve"> de </w:t>
            </w:r>
            <w:proofErr w:type="spellStart"/>
            <w:r w:rsidRPr="00E85835">
              <w:rPr>
                <w:lang w:val="fr-FR"/>
              </w:rPr>
              <w:t>colaborare</w:t>
            </w:r>
            <w:proofErr w:type="spellEnd"/>
            <w:r w:rsidRPr="00E85835">
              <w:rPr>
                <w:lang w:val="fr-FR"/>
              </w:rPr>
              <w:t xml:space="preserve"> </w:t>
            </w:r>
            <w:proofErr w:type="spellStart"/>
            <w:r w:rsidRPr="00E85835">
              <w:rPr>
                <w:lang w:val="fr-FR"/>
              </w:rPr>
              <w:t>și</w:t>
            </w:r>
            <w:proofErr w:type="spellEnd"/>
            <w:r w:rsidRPr="00E85835">
              <w:rPr>
                <w:lang w:val="fr-FR"/>
              </w:rPr>
              <w:t xml:space="preserve"> </w:t>
            </w:r>
            <w:proofErr w:type="spellStart"/>
            <w:r w:rsidRPr="00E85835">
              <w:rPr>
                <w:lang w:val="fr-FR"/>
              </w:rPr>
              <w:t>comunicare</w:t>
            </w:r>
            <w:proofErr w:type="spellEnd"/>
            <w:r w:rsidRPr="00E85835">
              <w:rPr>
                <w:lang w:val="fr-FR"/>
              </w:rPr>
              <w:t xml:space="preserve"> </w:t>
            </w:r>
            <w:proofErr w:type="spellStart"/>
            <w:r w:rsidRPr="00E85835">
              <w:rPr>
                <w:lang w:val="fr-FR"/>
              </w:rPr>
              <w:t>între</w:t>
            </w:r>
            <w:proofErr w:type="spellEnd"/>
            <w:r w:rsidRPr="00E85835">
              <w:rPr>
                <w:lang w:val="fr-FR"/>
              </w:rPr>
              <w:t xml:space="preserve"> </w:t>
            </w:r>
            <w:proofErr w:type="spellStart"/>
            <w:r w:rsidRPr="00E85835">
              <w:rPr>
                <w:lang w:val="fr-FR"/>
              </w:rPr>
              <w:t>părțile</w:t>
            </w:r>
            <w:proofErr w:type="spellEnd"/>
            <w:r w:rsidRPr="00E85835">
              <w:rPr>
                <w:lang w:val="fr-FR"/>
              </w:rPr>
              <w:t xml:space="preserve"> contractante</w:t>
            </w:r>
          </w:p>
        </w:tc>
        <w:tc>
          <w:tcPr>
            <w:tcW w:w="3019" w:type="dxa"/>
          </w:tcPr>
          <w:p w14:paraId="25F8C8D9" w14:textId="77777777" w:rsidR="000D193D" w:rsidRPr="00EE6C54" w:rsidRDefault="000D193D" w:rsidP="005447E1">
            <w:pPr>
              <w:ind w:firstLine="0"/>
              <w:jc w:val="left"/>
              <w:rPr>
                <w:lang w:val="ro-RO"/>
              </w:rPr>
            </w:pPr>
            <w:proofErr w:type="spellStart"/>
            <w:r w:rsidRPr="002925F2">
              <w:t>Întârzieri</w:t>
            </w:r>
            <w:proofErr w:type="spellEnd"/>
            <w:r w:rsidRPr="002925F2">
              <w:t xml:space="preserve"> </w:t>
            </w:r>
            <w:proofErr w:type="spellStart"/>
            <w:r w:rsidRPr="002925F2">
              <w:t>în</w:t>
            </w:r>
            <w:proofErr w:type="spellEnd"/>
            <w:r w:rsidRPr="002925F2">
              <w:t xml:space="preserve"> </w:t>
            </w:r>
            <w:proofErr w:type="spellStart"/>
            <w:r w:rsidRPr="002925F2">
              <w:t>rezolvarea</w:t>
            </w:r>
            <w:proofErr w:type="spellEnd"/>
            <w:r w:rsidRPr="002925F2">
              <w:t xml:space="preserve"> </w:t>
            </w:r>
            <w:proofErr w:type="spellStart"/>
            <w:r w:rsidRPr="002925F2">
              <w:t>problemelor</w:t>
            </w:r>
            <w:proofErr w:type="spellEnd"/>
            <w:r w:rsidRPr="002925F2">
              <w:t xml:space="preserve"> </w:t>
            </w:r>
            <w:proofErr w:type="spellStart"/>
            <w:r w:rsidRPr="002925F2">
              <w:t>tehnice</w:t>
            </w:r>
            <w:proofErr w:type="spellEnd"/>
            <w:r w:rsidRPr="002925F2">
              <w:t xml:space="preserve"> </w:t>
            </w:r>
            <w:proofErr w:type="spellStart"/>
            <w:r w:rsidRPr="002925F2">
              <w:t>reclamate</w:t>
            </w:r>
            <w:proofErr w:type="spellEnd"/>
            <w:r w:rsidRPr="002925F2">
              <w:t xml:space="preserve"> de </w:t>
            </w:r>
            <w:proofErr w:type="spellStart"/>
            <w:r w:rsidRPr="002925F2">
              <w:t>autoritatea</w:t>
            </w:r>
            <w:proofErr w:type="spellEnd"/>
            <w:r w:rsidRPr="002925F2">
              <w:t xml:space="preserve"> </w:t>
            </w:r>
            <w:proofErr w:type="spellStart"/>
            <w:r w:rsidRPr="002925F2">
              <w:t>contractanta</w:t>
            </w:r>
            <w:proofErr w:type="spellEnd"/>
          </w:p>
        </w:tc>
        <w:tc>
          <w:tcPr>
            <w:tcW w:w="3019" w:type="dxa"/>
          </w:tcPr>
          <w:p w14:paraId="543DF450" w14:textId="77777777" w:rsidR="000D193D" w:rsidRPr="00EE6C54" w:rsidRDefault="000D193D" w:rsidP="005447E1">
            <w:pPr>
              <w:ind w:firstLine="0"/>
              <w:jc w:val="left"/>
              <w:rPr>
                <w:lang w:val="ro-RO"/>
              </w:rPr>
            </w:pPr>
            <w:proofErr w:type="spellStart"/>
            <w:r w:rsidRPr="00E85835">
              <w:rPr>
                <w:lang w:val="fr-FR"/>
              </w:rPr>
              <w:t>Părțile</w:t>
            </w:r>
            <w:proofErr w:type="spellEnd"/>
            <w:r w:rsidRPr="00E85835">
              <w:rPr>
                <w:lang w:val="fr-FR"/>
              </w:rPr>
              <w:t xml:space="preserve"> vor </w:t>
            </w:r>
            <w:proofErr w:type="spellStart"/>
            <w:r w:rsidRPr="00E85835">
              <w:rPr>
                <w:lang w:val="fr-FR"/>
              </w:rPr>
              <w:t>desemna</w:t>
            </w:r>
            <w:proofErr w:type="spellEnd"/>
            <w:r w:rsidRPr="00E85835">
              <w:rPr>
                <w:lang w:val="fr-FR"/>
              </w:rPr>
              <w:t xml:space="preserve"> </w:t>
            </w:r>
            <w:proofErr w:type="spellStart"/>
            <w:r w:rsidRPr="00E85835">
              <w:rPr>
                <w:lang w:val="fr-FR"/>
              </w:rPr>
              <w:t>persoanele</w:t>
            </w:r>
            <w:proofErr w:type="spellEnd"/>
            <w:r w:rsidRPr="00E85835">
              <w:rPr>
                <w:lang w:val="fr-FR"/>
              </w:rPr>
              <w:t xml:space="preserve"> </w:t>
            </w:r>
            <w:proofErr w:type="spellStart"/>
            <w:r w:rsidRPr="00E85835">
              <w:rPr>
                <w:lang w:val="fr-FR"/>
              </w:rPr>
              <w:t>responsabile</w:t>
            </w:r>
            <w:proofErr w:type="spellEnd"/>
            <w:r w:rsidRPr="00E85835">
              <w:rPr>
                <w:lang w:val="fr-FR"/>
              </w:rPr>
              <w:t xml:space="preserve"> </w:t>
            </w:r>
            <w:proofErr w:type="spellStart"/>
            <w:r w:rsidRPr="00E85835">
              <w:rPr>
                <w:lang w:val="fr-FR"/>
              </w:rPr>
              <w:t>pentru</w:t>
            </w:r>
            <w:proofErr w:type="spellEnd"/>
            <w:r w:rsidRPr="00E85835">
              <w:rPr>
                <w:lang w:val="fr-FR"/>
              </w:rPr>
              <w:t xml:space="preserve"> </w:t>
            </w:r>
            <w:proofErr w:type="spellStart"/>
            <w:r w:rsidRPr="00E85835">
              <w:rPr>
                <w:lang w:val="fr-FR"/>
              </w:rPr>
              <w:t>implementarea</w:t>
            </w:r>
            <w:proofErr w:type="spellEnd"/>
            <w:r w:rsidRPr="00E85835">
              <w:rPr>
                <w:lang w:val="fr-FR"/>
              </w:rPr>
              <w:t xml:space="preserve"> </w:t>
            </w:r>
            <w:proofErr w:type="spellStart"/>
            <w:r w:rsidRPr="00E85835">
              <w:rPr>
                <w:lang w:val="fr-FR"/>
              </w:rPr>
              <w:t>contractelor</w:t>
            </w:r>
            <w:proofErr w:type="spellEnd"/>
            <w:r w:rsidRPr="00E85835">
              <w:rPr>
                <w:lang w:val="fr-FR"/>
              </w:rPr>
              <w:t xml:space="preserve"> </w:t>
            </w:r>
            <w:proofErr w:type="spellStart"/>
            <w:r w:rsidRPr="00E85835">
              <w:rPr>
                <w:lang w:val="fr-FR"/>
              </w:rPr>
              <w:t>subsecvente</w:t>
            </w:r>
            <w:proofErr w:type="spellEnd"/>
            <w:r w:rsidRPr="00E85835">
              <w:rPr>
                <w:lang w:val="fr-FR"/>
              </w:rPr>
              <w:t xml:space="preserve"> </w:t>
            </w:r>
            <w:proofErr w:type="spellStart"/>
            <w:r w:rsidRPr="00E85835">
              <w:rPr>
                <w:lang w:val="fr-FR"/>
              </w:rPr>
              <w:t>înainte</w:t>
            </w:r>
            <w:proofErr w:type="spellEnd"/>
            <w:r w:rsidRPr="00E85835">
              <w:rPr>
                <w:lang w:val="fr-FR"/>
              </w:rPr>
              <w:t xml:space="preserve"> </w:t>
            </w:r>
            <w:proofErr w:type="gramStart"/>
            <w:r w:rsidRPr="00E85835">
              <w:rPr>
                <w:lang w:val="fr-FR"/>
              </w:rPr>
              <w:t xml:space="preserve">de </w:t>
            </w:r>
            <w:proofErr w:type="spellStart"/>
            <w:r w:rsidRPr="00E85835">
              <w:rPr>
                <w:lang w:val="fr-FR"/>
              </w:rPr>
              <w:t>atribuirea</w:t>
            </w:r>
            <w:proofErr w:type="spellEnd"/>
            <w:proofErr w:type="gramEnd"/>
            <w:r w:rsidRPr="00E85835">
              <w:rPr>
                <w:lang w:val="fr-FR"/>
              </w:rPr>
              <w:t xml:space="preserve"> </w:t>
            </w:r>
            <w:proofErr w:type="spellStart"/>
            <w:r w:rsidRPr="00E85835">
              <w:rPr>
                <w:lang w:val="fr-FR"/>
              </w:rPr>
              <w:t>primului</w:t>
            </w:r>
            <w:proofErr w:type="spellEnd"/>
            <w:r w:rsidRPr="00E85835">
              <w:rPr>
                <w:lang w:val="fr-FR"/>
              </w:rPr>
              <w:t xml:space="preserve"> </w:t>
            </w:r>
            <w:proofErr w:type="spellStart"/>
            <w:r w:rsidRPr="00E85835">
              <w:rPr>
                <w:lang w:val="fr-FR"/>
              </w:rPr>
              <w:t>contract</w:t>
            </w:r>
            <w:proofErr w:type="spellEnd"/>
            <w:r w:rsidRPr="00E85835">
              <w:rPr>
                <w:lang w:val="fr-FR"/>
              </w:rPr>
              <w:t xml:space="preserve"> </w:t>
            </w:r>
            <w:proofErr w:type="spellStart"/>
            <w:r w:rsidRPr="00E85835">
              <w:rPr>
                <w:lang w:val="fr-FR"/>
              </w:rPr>
              <w:t>subsecvent</w:t>
            </w:r>
            <w:proofErr w:type="spellEnd"/>
            <w:r w:rsidRPr="00E85835">
              <w:rPr>
                <w:lang w:val="fr-FR"/>
              </w:rPr>
              <w:t>.</w:t>
            </w:r>
          </w:p>
        </w:tc>
      </w:tr>
      <w:tr w:rsidR="000D193D" w:rsidRPr="001A5098" w14:paraId="69670655" w14:textId="77777777" w:rsidTr="005447E1">
        <w:tc>
          <w:tcPr>
            <w:tcW w:w="3018" w:type="dxa"/>
          </w:tcPr>
          <w:p w14:paraId="07CD8934" w14:textId="77777777" w:rsidR="000D193D" w:rsidRPr="00EE6C54" w:rsidRDefault="000D193D" w:rsidP="005447E1">
            <w:pPr>
              <w:ind w:firstLine="0"/>
              <w:jc w:val="left"/>
              <w:rPr>
                <w:lang w:val="ro-RO"/>
              </w:rPr>
            </w:pPr>
            <w:proofErr w:type="spellStart"/>
            <w:r w:rsidRPr="002925F2">
              <w:t>Contractorul</w:t>
            </w:r>
            <w:proofErr w:type="spellEnd"/>
            <w:r w:rsidRPr="002925F2">
              <w:t xml:space="preserve"> nu </w:t>
            </w:r>
            <w:proofErr w:type="spellStart"/>
            <w:r w:rsidRPr="002925F2">
              <w:t>își</w:t>
            </w:r>
            <w:proofErr w:type="spellEnd"/>
            <w:r w:rsidRPr="002925F2">
              <w:t xml:space="preserve"> </w:t>
            </w:r>
            <w:proofErr w:type="spellStart"/>
            <w:r w:rsidRPr="002925F2">
              <w:t>îndeplinește</w:t>
            </w:r>
            <w:proofErr w:type="spellEnd"/>
            <w:r w:rsidRPr="002925F2">
              <w:t xml:space="preserve"> </w:t>
            </w:r>
            <w:proofErr w:type="spellStart"/>
            <w:r w:rsidRPr="002925F2">
              <w:t>obligațiile</w:t>
            </w:r>
            <w:proofErr w:type="spellEnd"/>
            <w:r w:rsidRPr="002925F2">
              <w:t xml:space="preserve"> </w:t>
            </w:r>
            <w:proofErr w:type="spellStart"/>
            <w:r w:rsidRPr="002925F2">
              <w:t>contractuale</w:t>
            </w:r>
            <w:proofErr w:type="spellEnd"/>
            <w:r w:rsidRPr="002925F2">
              <w:t xml:space="preserve"> la </w:t>
            </w:r>
            <w:proofErr w:type="spellStart"/>
            <w:r w:rsidRPr="002925F2">
              <w:t>timp</w:t>
            </w:r>
            <w:proofErr w:type="spellEnd"/>
            <w:r w:rsidRPr="002925F2">
              <w:t xml:space="preserve"> /  </w:t>
            </w:r>
            <w:proofErr w:type="spellStart"/>
            <w:r w:rsidRPr="002925F2">
              <w:t>își</w:t>
            </w:r>
            <w:proofErr w:type="spellEnd"/>
            <w:r w:rsidRPr="002925F2">
              <w:t xml:space="preserve"> </w:t>
            </w:r>
            <w:proofErr w:type="spellStart"/>
            <w:r w:rsidRPr="002925F2">
              <w:t>încetează</w:t>
            </w:r>
            <w:proofErr w:type="spellEnd"/>
            <w:r w:rsidRPr="002925F2">
              <w:t xml:space="preserve"> </w:t>
            </w:r>
            <w:proofErr w:type="spellStart"/>
            <w:r w:rsidRPr="002925F2">
              <w:t>activitatea</w:t>
            </w:r>
            <w:proofErr w:type="spellEnd"/>
          </w:p>
        </w:tc>
        <w:tc>
          <w:tcPr>
            <w:tcW w:w="3019" w:type="dxa"/>
          </w:tcPr>
          <w:p w14:paraId="73154F5A" w14:textId="77777777" w:rsidR="000D193D" w:rsidRPr="00EE6C54" w:rsidRDefault="000D193D" w:rsidP="005447E1">
            <w:pPr>
              <w:ind w:firstLine="0"/>
              <w:jc w:val="left"/>
              <w:rPr>
                <w:lang w:val="ro-RO"/>
              </w:rPr>
            </w:pPr>
            <w:r w:rsidRPr="00E85835">
              <w:rPr>
                <w:lang w:val="ro-RO"/>
              </w:rPr>
              <w:t xml:space="preserve"> Întârzieri în asigurarea funcționalității sistemului în parametrii normali </w:t>
            </w:r>
          </w:p>
        </w:tc>
        <w:tc>
          <w:tcPr>
            <w:tcW w:w="3019" w:type="dxa"/>
          </w:tcPr>
          <w:p w14:paraId="13922A22" w14:textId="77777777" w:rsidR="000D193D" w:rsidRPr="00EE6C54" w:rsidRDefault="000D193D" w:rsidP="005447E1">
            <w:pPr>
              <w:ind w:firstLine="0"/>
              <w:jc w:val="left"/>
              <w:rPr>
                <w:lang w:val="ro-RO"/>
              </w:rPr>
            </w:pPr>
            <w:r w:rsidRPr="00E85835">
              <w:rPr>
                <w:lang w:val="ro-RO"/>
              </w:rPr>
              <w:t>Stabilirea de clauze contractuale penalizatoare prin  care să se poată gestiona  situațiile de neîndeplinire/ îndeplinire cu întârziere a obligațiilor; Participarea operatorului economic cu un terț susținător pentru transferul responsabilităților de prestare servicii.</w:t>
            </w:r>
          </w:p>
        </w:tc>
      </w:tr>
    </w:tbl>
    <w:p w14:paraId="0ACE6BBD" w14:textId="77777777" w:rsidR="00CC69C3" w:rsidRPr="001A5098" w:rsidRDefault="00CC69C3" w:rsidP="00B70853">
      <w:pPr>
        <w:pStyle w:val="Heading1"/>
        <w:rPr>
          <w:sz w:val="22"/>
          <w:szCs w:val="22"/>
        </w:rPr>
      </w:pPr>
      <w:r w:rsidRPr="001A5098">
        <w:rPr>
          <w:sz w:val="22"/>
          <w:szCs w:val="22"/>
        </w:rPr>
        <w:t>Modalități și condiții de plată</w:t>
      </w:r>
    </w:p>
    <w:p w14:paraId="2C07F925" w14:textId="77777777" w:rsidR="00CC69C3" w:rsidRPr="001A5098" w:rsidRDefault="00CC69C3" w:rsidP="00CC69C3"/>
    <w:p w14:paraId="48EDBEDB" w14:textId="5CC714AA" w:rsidR="00CC69C3" w:rsidRPr="001A5098" w:rsidRDefault="00CC69C3" w:rsidP="00CC69C3">
      <w:r w:rsidRPr="001A5098">
        <w:t xml:space="preserve">Contractantul va emite factura pentru </w:t>
      </w:r>
      <w:r w:rsidR="00CA3A20" w:rsidRPr="001A5098">
        <w:t>serviciile</w:t>
      </w:r>
      <w:r w:rsidRPr="001A5098">
        <w:t xml:space="preserve"> livrate. Factura va avea menționate datele de emitere și de scadența ale facturii respective. Factura va fi transmisă de Contractant în sistemul național privind factura electronică RO e-FACTURA, în aplicarea prevederilor Ordonanței de urgență a Guvernului nr. 130/2021 privind unele măsuri fiscal-bugetare, prorogarea unor termene, precum și pentru modificarea și completarea unor acte normative, după semnarea de către Autoritatea contractantă a procesului verbal de </w:t>
      </w:r>
      <w:r w:rsidR="00880C62" w:rsidRPr="001A5098">
        <w:t>acceptanță</w:t>
      </w:r>
      <w:r w:rsidRPr="001A5098">
        <w:t>, fără observații.</w:t>
      </w:r>
    </w:p>
    <w:p w14:paraId="63BFBD29" w14:textId="77777777" w:rsidR="00CC69C3" w:rsidRPr="001A5098" w:rsidRDefault="00CC69C3" w:rsidP="00CC69C3">
      <w:r w:rsidRPr="001A5098">
        <w:t>Documentele justificative care stau la baza plății sunt:</w:t>
      </w:r>
    </w:p>
    <w:p w14:paraId="4DC8B36C" w14:textId="77777777" w:rsidR="00CC69C3" w:rsidRPr="001A5098" w:rsidRDefault="00CC69C3" w:rsidP="00690DD8">
      <w:pPr>
        <w:pStyle w:val="ListParagraph"/>
        <w:numPr>
          <w:ilvl w:val="0"/>
          <w:numId w:val="5"/>
        </w:numPr>
        <w:ind w:left="993" w:hanging="283"/>
      </w:pPr>
      <w:r w:rsidRPr="001A5098">
        <w:t>factura emisă de Contractant în condițiile de mai sus;</w:t>
      </w:r>
    </w:p>
    <w:p w14:paraId="279814CC" w14:textId="4DF9EB92" w:rsidR="00CC69C3" w:rsidRPr="001A5098" w:rsidRDefault="00CC69C3" w:rsidP="00690DD8">
      <w:pPr>
        <w:pStyle w:val="ListParagraph"/>
        <w:numPr>
          <w:ilvl w:val="0"/>
          <w:numId w:val="5"/>
        </w:numPr>
        <w:ind w:left="993" w:hanging="283"/>
      </w:pPr>
      <w:r w:rsidRPr="001A5098">
        <w:t xml:space="preserve">procesul verbal de </w:t>
      </w:r>
      <w:r w:rsidR="00880C62" w:rsidRPr="001A5098">
        <w:t>acceptanță emis de Responsabilul de Contract</w:t>
      </w:r>
      <w:r w:rsidRPr="001A5098">
        <w:t>;</w:t>
      </w:r>
    </w:p>
    <w:p w14:paraId="175F747B" w14:textId="77777777" w:rsidR="006732A4" w:rsidRPr="001A5098" w:rsidRDefault="006732A4" w:rsidP="006732A4">
      <w:pPr>
        <w:ind w:firstLine="0"/>
      </w:pPr>
    </w:p>
    <w:p w14:paraId="17661376" w14:textId="77777777" w:rsidR="00CC69C3" w:rsidRPr="001A5098" w:rsidRDefault="00CC69C3" w:rsidP="00CC69C3">
      <w:r w:rsidRPr="001A5098">
        <w:t>Plata facturii se va face prin OP, în contul de trezorerie al Contractantului, în termen de 30 de zile de la data înregistrării facturii fiscale la sediul Autorității contractante.</w:t>
      </w:r>
    </w:p>
    <w:p w14:paraId="123886F0" w14:textId="77777777" w:rsidR="00964B80" w:rsidRDefault="00964B80" w:rsidP="008C1527">
      <w:pPr>
        <w:ind w:firstLine="0"/>
      </w:pPr>
    </w:p>
    <w:p w14:paraId="2BF14975" w14:textId="77777777" w:rsidR="008564C7" w:rsidRDefault="008564C7" w:rsidP="008C1527">
      <w:pPr>
        <w:ind w:firstLine="0"/>
      </w:pPr>
    </w:p>
    <w:p w14:paraId="629BC52D" w14:textId="77777777" w:rsidR="008564C7" w:rsidRPr="001A5098" w:rsidRDefault="008564C7" w:rsidP="008C1527">
      <w:pPr>
        <w:ind w:firstLine="0"/>
      </w:pPr>
    </w:p>
    <w:p w14:paraId="202CC67D" w14:textId="6DC604E5" w:rsidR="00114BCB" w:rsidRPr="001A5098" w:rsidRDefault="00114BCB" w:rsidP="00454E0A">
      <w:pPr>
        <w:pStyle w:val="Heading1"/>
        <w:rPr>
          <w:sz w:val="22"/>
          <w:szCs w:val="22"/>
        </w:rPr>
      </w:pPr>
      <w:r w:rsidRPr="001A5098">
        <w:rPr>
          <w:sz w:val="22"/>
          <w:szCs w:val="22"/>
        </w:rPr>
        <w:t xml:space="preserve">Cadrul legal care guvernează relația dintre Autoritatea </w:t>
      </w:r>
      <w:r w:rsidR="00454E0A" w:rsidRPr="001A5098">
        <w:rPr>
          <w:sz w:val="22"/>
          <w:szCs w:val="22"/>
        </w:rPr>
        <w:t xml:space="preserve">Contractantă </w:t>
      </w:r>
      <w:r w:rsidRPr="001A5098">
        <w:rPr>
          <w:sz w:val="22"/>
          <w:szCs w:val="22"/>
        </w:rPr>
        <w:t>și Contractant</w:t>
      </w:r>
      <w:r w:rsidR="00454E0A" w:rsidRPr="001A5098">
        <w:rPr>
          <w:sz w:val="22"/>
          <w:szCs w:val="22"/>
        </w:rPr>
        <w:t xml:space="preserve"> (</w:t>
      </w:r>
      <w:r w:rsidRPr="001A5098">
        <w:rPr>
          <w:sz w:val="22"/>
          <w:szCs w:val="22"/>
        </w:rPr>
        <w:t>inclusiv în domeniile mediului, social și al relațiilor de muncă</w:t>
      </w:r>
      <w:r w:rsidR="00454E0A" w:rsidRPr="001A5098">
        <w:rPr>
          <w:sz w:val="22"/>
          <w:szCs w:val="22"/>
        </w:rPr>
        <w:t>)</w:t>
      </w:r>
    </w:p>
    <w:p w14:paraId="6A7FAFB3" w14:textId="77777777" w:rsidR="00454E0A" w:rsidRPr="001A5098" w:rsidRDefault="00454E0A" w:rsidP="00454E0A"/>
    <w:p w14:paraId="70C761E7" w14:textId="77777777" w:rsidR="00114BCB" w:rsidRPr="001A5098" w:rsidRDefault="00114BCB" w:rsidP="00BF53DE">
      <w:r w:rsidRPr="001A5098">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w:t>
      </w:r>
    </w:p>
    <w:p w14:paraId="2C03D979" w14:textId="77777777" w:rsidR="00114BCB" w:rsidRPr="001A5098" w:rsidRDefault="00114BCB" w:rsidP="00BF53DE">
      <w:r w:rsidRPr="001A5098">
        <w:t xml:space="preserve">Pe perioada realizării tuturor activităților din cadrul contractului, Contractantul este responsabil pentru implementarea celor mai bune practici, în conformitate cu legislația și regulamentele existente la nivel național și la nivelul Uniunii Europene. Contractantul va fi ținut deplin responsabil pentru subcontractanții săi în îndeplinirea cerințelor prevăzute în Caietul de Sarcini, urmând să răspundă față de Autoritatea Contractantă, pentru orice nerespectare sau omisiune a respectării oricăror prevederi legale și normative aplicabile. Autoritatea Contractantă nu va fi ținută responsabilă pentru nerespectarea sau </w:t>
      </w:r>
      <w:r w:rsidRPr="001A5098">
        <w:lastRenderedPageBreak/>
        <w:t>omisiunea respectării de către contractant sau de către subcontractanții acestuia a oricărei prevederi legale sau a oricărui act normativ aplicabil precum și atât pentru livrarea produselor cât și pentru rezultatele generate de prestarea serviciilor conexe.</w:t>
      </w:r>
    </w:p>
    <w:p w14:paraId="2ABAC8DB" w14:textId="77777777" w:rsidR="00114BCB" w:rsidRPr="001A5098" w:rsidRDefault="00114BCB" w:rsidP="00BF53DE">
      <w:r w:rsidRPr="001A5098">
        <w:t>În cazul în care intervin schimbări legislative, Contractantul are obligația de a informa Autoritatea Contractantă cu privire la consecințele asupra activităților care fac obiectul Contractului și de a-și adapta activitatea în funcție de decizia Autorității Contractante în legătură cu schimbările legislative.</w:t>
      </w:r>
    </w:p>
    <w:p w14:paraId="1E9D7D41" w14:textId="77777777" w:rsidR="00C36364" w:rsidRPr="001A5098" w:rsidRDefault="00114BCB" w:rsidP="00C36364">
      <w:r w:rsidRPr="001A5098">
        <w:t>Contractantul și subcontractanții propuși vor prezenta ca anexă la propunerea tehnică câte o declarație privind respectarea reglementarilor obligatorii din domeniul mediului, social, al relațiilor de munca si privind respectarea legislației de securitate si sănătate in munca.</w:t>
      </w:r>
    </w:p>
    <w:p w14:paraId="69B540A2" w14:textId="09B923C2" w:rsidR="00114BCB" w:rsidRPr="001A5098" w:rsidRDefault="00114BCB" w:rsidP="00C36364">
      <w:r w:rsidRPr="001A5098">
        <w:t>Informații suplimentare pot fi obținute de la instituțiile abilitate, respectiv:</w:t>
      </w:r>
    </w:p>
    <w:p w14:paraId="697D7A17" w14:textId="1866497C" w:rsidR="00114BCB" w:rsidRPr="001A5098" w:rsidRDefault="00114BCB" w:rsidP="00690DD8">
      <w:pPr>
        <w:pStyle w:val="ListParagraph"/>
        <w:numPr>
          <w:ilvl w:val="0"/>
          <w:numId w:val="4"/>
        </w:numPr>
        <w:ind w:left="709" w:hanging="425"/>
      </w:pPr>
      <w:r w:rsidRPr="001A5098">
        <w:t>Ministerul Mediului, Apelor și Pădurilor, B</w:t>
      </w:r>
      <w:r w:rsidR="00C36364" w:rsidRPr="001A5098">
        <w:t>d</w:t>
      </w:r>
      <w:r w:rsidRPr="001A5098">
        <w:t>. Libertății nr. 12, Sector 5, București, Romania, Tel. +40 21 408 9605, Fax: +40 21 408 9615, Adresa internet (URL): http://www.mmediu.ro.</w:t>
      </w:r>
    </w:p>
    <w:p w14:paraId="0DC1AC22" w14:textId="3A24A548" w:rsidR="00114BCB" w:rsidRPr="001A5098" w:rsidRDefault="00114BCB" w:rsidP="00690DD8">
      <w:pPr>
        <w:pStyle w:val="ListParagraph"/>
        <w:numPr>
          <w:ilvl w:val="0"/>
          <w:numId w:val="4"/>
        </w:numPr>
        <w:ind w:left="709" w:hanging="425"/>
      </w:pPr>
      <w:r w:rsidRPr="001A5098">
        <w:t xml:space="preserve">Ministerul Muncii si </w:t>
      </w:r>
      <w:r w:rsidR="007C523F" w:rsidRPr="001A5098">
        <w:t>Solidarității</w:t>
      </w:r>
      <w:r w:rsidRPr="001A5098">
        <w:t xml:space="preserve"> Sociale</w:t>
      </w:r>
      <w:r w:rsidR="00C36364" w:rsidRPr="001A5098">
        <w:t>, S</w:t>
      </w:r>
      <w:r w:rsidRPr="001A5098">
        <w:t>tr. Dem.</w:t>
      </w:r>
      <w:r w:rsidR="00C36364" w:rsidRPr="001A5098">
        <w:t xml:space="preserve"> </w:t>
      </w:r>
      <w:r w:rsidRPr="001A5098">
        <w:t>I.</w:t>
      </w:r>
      <w:r w:rsidR="00C36364" w:rsidRPr="001A5098">
        <w:t xml:space="preserve"> </w:t>
      </w:r>
      <w:r w:rsidRPr="001A5098">
        <w:t>Dobrescu nr.</w:t>
      </w:r>
      <w:r w:rsidR="00C36364" w:rsidRPr="001A5098">
        <w:t xml:space="preserve"> </w:t>
      </w:r>
      <w:r w:rsidRPr="001A5098">
        <w:t>2-4</w:t>
      </w:r>
      <w:r w:rsidR="00C36364" w:rsidRPr="001A5098">
        <w:t>,</w:t>
      </w:r>
      <w:r w:rsidRPr="001A5098">
        <w:t xml:space="preserve"> </w:t>
      </w:r>
      <w:r w:rsidR="00C36364" w:rsidRPr="001A5098">
        <w:t>S</w:t>
      </w:r>
      <w:r w:rsidRPr="001A5098">
        <w:t>ector 1, București, Romania, Tel. +40 213136267, Fax: +40 213136267, Adresa internet (URL): www.mmuncii.ro.</w:t>
      </w:r>
    </w:p>
    <w:p w14:paraId="59F55DC8" w14:textId="77777777" w:rsidR="00114BCB" w:rsidRPr="001A5098" w:rsidRDefault="00114BCB" w:rsidP="00BF53DE">
      <w:r w:rsidRPr="001A5098">
        <w:t>Ofertantul si, daca este cazul, subcontractanții, au obligația de a prezenta anexat propunerii tehnice o declarație pe propria răspundere prin care se va certifica faptul ca serviciile conexe prestate nu încalcă dreptul de proprietate intelectuala (brevete, nume, mărci înregistrate, patente, licențe, desene, modele, etc.) aparținând unui terț.</w:t>
      </w:r>
    </w:p>
    <w:p w14:paraId="351B9BCC" w14:textId="77777777" w:rsidR="00114BCB" w:rsidRPr="001A5098" w:rsidRDefault="00114BCB" w:rsidP="00BF53DE">
      <w:r w:rsidRPr="001A5098">
        <w:t>Ofertanții si, daca este cazul, subcontractanții, au obligația de a prezenta o declarație pe proprie răspundere din care sa rezulte ca, pe perioada de implementare a contractului, vor respecta prevederile Regulamentul nr. 679/2016 privind protecția persoanelor fizice în ceea ce privește prelucrarea datelor cu caracter personal și privind libera circulație a acestor date.</w:t>
      </w:r>
    </w:p>
    <w:p w14:paraId="495497BA" w14:textId="12B678A4" w:rsidR="00114BCB" w:rsidRPr="001A5098" w:rsidRDefault="00114BCB" w:rsidP="00C36364">
      <w:r w:rsidRPr="001A5098">
        <w:t xml:space="preserve">La momentul semnării contractului, Contractantul </w:t>
      </w:r>
      <w:r w:rsidR="00E85835">
        <w:t>va</w:t>
      </w:r>
      <w:r w:rsidRPr="001A5098">
        <w:t xml:space="preserve"> semna o declarație de confidențiali</w:t>
      </w:r>
      <w:r w:rsidR="00E85835">
        <w:t xml:space="preserve">tate asupra datelor cu care va </w:t>
      </w:r>
      <w:r w:rsidRPr="001A5098">
        <w:t>intra în contact pe</w:t>
      </w:r>
      <w:r w:rsidR="00C36364" w:rsidRPr="001A5098">
        <w:t xml:space="preserve"> </w:t>
      </w:r>
      <w:r w:rsidRPr="001A5098">
        <w:t>perioada derulării contractului și va respecta toate instrucțiunile privind utilizarea informațiilor confidențiale.</w:t>
      </w:r>
    </w:p>
    <w:p w14:paraId="4D4DA318" w14:textId="77777777" w:rsidR="00114BCB" w:rsidRDefault="00114BCB" w:rsidP="00BF53DE"/>
    <w:p w14:paraId="7D8EA3DB" w14:textId="77777777" w:rsidR="008564C7" w:rsidRDefault="008564C7" w:rsidP="00BF53DE"/>
    <w:p w14:paraId="6430F547" w14:textId="77777777" w:rsidR="008564C7" w:rsidRPr="001A5098" w:rsidRDefault="008564C7" w:rsidP="00BF53DE"/>
    <w:p w14:paraId="3676B878" w14:textId="77777777" w:rsidR="00114BCB" w:rsidRPr="001A5098" w:rsidRDefault="00114BCB" w:rsidP="00C36364">
      <w:pPr>
        <w:pStyle w:val="Heading1"/>
        <w:rPr>
          <w:sz w:val="22"/>
          <w:szCs w:val="22"/>
        </w:rPr>
      </w:pPr>
      <w:r w:rsidRPr="001A5098">
        <w:rPr>
          <w:sz w:val="22"/>
          <w:szCs w:val="22"/>
        </w:rPr>
        <w:t>Managementul/Gestionarea Contractului și activități de raportare în cadrul Contractului, dacă este cazul</w:t>
      </w:r>
    </w:p>
    <w:p w14:paraId="5D2C854F" w14:textId="77777777" w:rsidR="00C36364" w:rsidRPr="001A5098" w:rsidRDefault="00C36364" w:rsidP="00C36364"/>
    <w:p w14:paraId="038FAAE4" w14:textId="57C83BD3" w:rsidR="00114BCB" w:rsidRPr="001A5098" w:rsidRDefault="00114BCB" w:rsidP="00BF53DE">
      <w:r w:rsidRPr="001A5098">
        <w:t xml:space="preserve">Agenția Națională de Cadastru și Publicitate Imobiliară (ANCPI), în calitate de autoritate contractantă și beneficiar, va fi responsabilă de monitorizarea execuției Contractului, efectuarea plăților către Contractant și desemnarea unui responsabil de contract care va avea rolul de a asigura comunicarea permanentă cu echipa Contractantului, va ține evidența tuturor documentelor referitoare la derularea Contractului și va urmări modul de îndeplinirea a clauzelor contractuale de către </w:t>
      </w:r>
      <w:r w:rsidR="005447E1">
        <w:t>Prestator</w:t>
      </w:r>
      <w:r w:rsidRPr="001A5098">
        <w:t>.</w:t>
      </w:r>
    </w:p>
    <w:p w14:paraId="20259BBF" w14:textId="70684C54" w:rsidR="00114BCB" w:rsidRPr="001A5098" w:rsidRDefault="00114BCB" w:rsidP="00CC69C3">
      <w:r w:rsidRPr="001A5098">
        <w:t xml:space="preserve">Contractantul este responsabil pentru </w:t>
      </w:r>
      <w:r w:rsidR="005447E1">
        <w:t>prestarea</w:t>
      </w:r>
      <w:r w:rsidR="005447E1" w:rsidRPr="001A5098">
        <w:t xml:space="preserve"> </w:t>
      </w:r>
      <w:r w:rsidRPr="001A5098">
        <w:t xml:space="preserve">la timp a tuturor </w:t>
      </w:r>
      <w:r w:rsidR="00CA3A20" w:rsidRPr="001A5098">
        <w:t xml:space="preserve">serviciilor </w:t>
      </w:r>
      <w:r w:rsidRPr="001A5098">
        <w:t xml:space="preserve">prevăzute în Caietul de sarcini și respectarea tuturor specificațiilor tehnice și cerințelor din propunerea sa tehnică. </w:t>
      </w:r>
      <w:r w:rsidR="005447E1">
        <w:t>Prestatorul</w:t>
      </w:r>
      <w:r w:rsidR="005447E1" w:rsidRPr="001A5098">
        <w:t xml:space="preserve"> </w:t>
      </w:r>
      <w:r w:rsidRPr="001A5098">
        <w:t>va realiza toate cerințele Contractului respectând și aplicând cele mai bune practici în domeniu</w:t>
      </w:r>
      <w:r w:rsidR="005447E1">
        <w:t>. Prestatorul</w:t>
      </w:r>
      <w:r w:rsidRPr="001A5098">
        <w:t xml:space="preserve"> se va conforma Ordinelor administrative emise de reprezentantul Autorității contractante. În vederea gestionării relației contractuale, </w:t>
      </w:r>
      <w:r w:rsidR="005447E1">
        <w:t>Prestatorul</w:t>
      </w:r>
      <w:r w:rsidR="005447E1" w:rsidRPr="001A5098">
        <w:t xml:space="preserve"> </w:t>
      </w:r>
      <w:r w:rsidRPr="001A5098">
        <w:t>va desemna un responsabil de contract.</w:t>
      </w:r>
    </w:p>
    <w:p w14:paraId="5DD4AFDF" w14:textId="6C452C46" w:rsidR="00114BCB" w:rsidRDefault="005447E1" w:rsidP="00BF53DE">
      <w:r>
        <w:t>Prestatorul</w:t>
      </w:r>
      <w:r w:rsidRPr="001A5098">
        <w:t xml:space="preserve"> </w:t>
      </w:r>
      <w:r w:rsidR="00114BCB" w:rsidRPr="001A5098">
        <w:t>și Autoritatea contractantă, prin responsabilii de contract desemnați, vor comunica activ pe durata contractului în vederea coordonării, monitorizării și controlului tuturor activităților.</w:t>
      </w:r>
    </w:p>
    <w:p w14:paraId="6DFC5DCA" w14:textId="77777777" w:rsidR="00FD37EE" w:rsidRDefault="00FD37EE" w:rsidP="00BF53DE"/>
    <w:p w14:paraId="0CE8279E" w14:textId="77777777" w:rsidR="008564C7" w:rsidRDefault="008564C7" w:rsidP="00BF53DE"/>
    <w:p w14:paraId="41448AD3" w14:textId="77777777" w:rsidR="008564C7" w:rsidRDefault="008564C7" w:rsidP="00BF53DE"/>
    <w:p w14:paraId="045D6E0A" w14:textId="77777777" w:rsidR="008564C7" w:rsidRDefault="008564C7" w:rsidP="00BF53DE"/>
    <w:p w14:paraId="0F53328E" w14:textId="77777777" w:rsidR="008564C7" w:rsidRDefault="008564C7" w:rsidP="00BF53DE"/>
    <w:p w14:paraId="05C7188D" w14:textId="77777777" w:rsidR="008564C7" w:rsidRDefault="008564C7" w:rsidP="00BF53DE"/>
    <w:p w14:paraId="42059E15" w14:textId="77777777" w:rsidR="008564C7" w:rsidRDefault="008564C7" w:rsidP="00BF53DE"/>
    <w:p w14:paraId="6C8E62B1" w14:textId="77777777" w:rsidR="008564C7" w:rsidRDefault="008564C7" w:rsidP="00BF53DE"/>
    <w:p w14:paraId="2D6D230D" w14:textId="77777777" w:rsidR="008564C7" w:rsidRDefault="008564C7" w:rsidP="00BF53DE"/>
    <w:p w14:paraId="4EE68236" w14:textId="77777777" w:rsidR="008564C7" w:rsidRDefault="008564C7" w:rsidP="00BF53DE"/>
    <w:p w14:paraId="7C1E3F4F" w14:textId="77777777" w:rsidR="008564C7" w:rsidRDefault="008564C7" w:rsidP="00BF53DE"/>
    <w:p w14:paraId="4B063B8C" w14:textId="3E341401" w:rsidR="00114BCB" w:rsidRPr="001A5098" w:rsidRDefault="004E1130" w:rsidP="004E1130">
      <w:pPr>
        <w:pStyle w:val="Heading1"/>
        <w:rPr>
          <w:sz w:val="22"/>
          <w:szCs w:val="22"/>
        </w:rPr>
      </w:pPr>
      <w:r w:rsidRPr="001A5098">
        <w:rPr>
          <w:sz w:val="22"/>
          <w:szCs w:val="22"/>
        </w:rPr>
        <w:lastRenderedPageBreak/>
        <w:t>Criteriul de atribuire</w:t>
      </w:r>
    </w:p>
    <w:p w14:paraId="32CAC3F0" w14:textId="18BED206" w:rsidR="00491EFD" w:rsidRPr="001A5098" w:rsidRDefault="00491EFD" w:rsidP="004E1130">
      <w:pPr>
        <w:ind w:firstLine="0"/>
      </w:pPr>
    </w:p>
    <w:p w14:paraId="7297DF75" w14:textId="099D8A32" w:rsidR="004E1130" w:rsidRDefault="004E1130" w:rsidP="004E1130">
      <w:r w:rsidRPr="001A5098">
        <w:t>Pentru această achiziție se va aplica procedura de licitație deschisă. Autoritatea contractantă va aplica criteriul „cel mai bun raport calitate-preț”.</w:t>
      </w:r>
    </w:p>
    <w:p w14:paraId="7CFEF982" w14:textId="77777777" w:rsidR="005C443B" w:rsidRPr="001A5098" w:rsidRDefault="005C443B" w:rsidP="005B6798">
      <w:pPr>
        <w:ind w:firstLine="0"/>
      </w:pPr>
    </w:p>
    <w:p w14:paraId="41F89063" w14:textId="77777777" w:rsidR="004E1130" w:rsidRPr="001A5098" w:rsidRDefault="004E1130" w:rsidP="005B6798">
      <w:pPr>
        <w:ind w:firstLine="0"/>
      </w:pPr>
    </w:p>
    <w:tbl>
      <w:tblPr>
        <w:tblStyle w:val="TableGrid"/>
        <w:tblW w:w="0" w:type="auto"/>
        <w:tblLook w:val="04A0" w:firstRow="1" w:lastRow="0" w:firstColumn="1" w:lastColumn="0" w:noHBand="0" w:noVBand="1"/>
      </w:tblPr>
      <w:tblGrid>
        <w:gridCol w:w="3398"/>
        <w:gridCol w:w="3399"/>
        <w:gridCol w:w="3399"/>
      </w:tblGrid>
      <w:tr w:rsidR="009B70B9" w:rsidRPr="001A5098" w14:paraId="68178CA5" w14:textId="77777777" w:rsidTr="005447E1">
        <w:tc>
          <w:tcPr>
            <w:tcW w:w="3398" w:type="dxa"/>
            <w:shd w:val="clear" w:color="auto" w:fill="ADADAD" w:themeFill="background2" w:themeFillShade="BF"/>
          </w:tcPr>
          <w:p w14:paraId="2FCF63A4" w14:textId="77777777" w:rsidR="009B70B9" w:rsidRPr="001A5098" w:rsidRDefault="009B70B9" w:rsidP="005447E1">
            <w:pPr>
              <w:ind w:firstLine="0"/>
              <w:jc w:val="center"/>
              <w:rPr>
                <w:b/>
                <w:bCs/>
              </w:rPr>
            </w:pPr>
            <w:proofErr w:type="spellStart"/>
            <w:r w:rsidRPr="001A5098">
              <w:rPr>
                <w:b/>
                <w:bCs/>
              </w:rPr>
              <w:t>Denumire</w:t>
            </w:r>
            <w:proofErr w:type="spellEnd"/>
            <w:r w:rsidRPr="001A5098">
              <w:rPr>
                <w:b/>
                <w:bCs/>
              </w:rPr>
              <w:t xml:space="preserve"> factor </w:t>
            </w:r>
            <w:proofErr w:type="spellStart"/>
            <w:r w:rsidRPr="001A5098">
              <w:rPr>
                <w:b/>
                <w:bCs/>
              </w:rPr>
              <w:t>evaluare</w:t>
            </w:r>
            <w:proofErr w:type="spellEnd"/>
          </w:p>
        </w:tc>
        <w:tc>
          <w:tcPr>
            <w:tcW w:w="3399" w:type="dxa"/>
            <w:shd w:val="clear" w:color="auto" w:fill="ADADAD" w:themeFill="background2" w:themeFillShade="BF"/>
          </w:tcPr>
          <w:p w14:paraId="422E5A4D" w14:textId="77777777" w:rsidR="009B70B9" w:rsidRPr="001A5098" w:rsidRDefault="009B70B9" w:rsidP="005447E1">
            <w:pPr>
              <w:ind w:firstLine="0"/>
              <w:jc w:val="center"/>
              <w:rPr>
                <w:b/>
                <w:bCs/>
              </w:rPr>
            </w:pPr>
            <w:proofErr w:type="spellStart"/>
            <w:r w:rsidRPr="001A5098">
              <w:rPr>
                <w:b/>
                <w:bCs/>
              </w:rPr>
              <w:t>Descriere</w:t>
            </w:r>
            <w:proofErr w:type="spellEnd"/>
          </w:p>
        </w:tc>
        <w:tc>
          <w:tcPr>
            <w:tcW w:w="3399" w:type="dxa"/>
            <w:shd w:val="clear" w:color="auto" w:fill="ADADAD" w:themeFill="background2" w:themeFillShade="BF"/>
          </w:tcPr>
          <w:p w14:paraId="074B2001" w14:textId="77777777" w:rsidR="009B70B9" w:rsidRPr="001A5098" w:rsidRDefault="009B70B9" w:rsidP="005447E1">
            <w:pPr>
              <w:ind w:firstLine="0"/>
              <w:jc w:val="center"/>
              <w:rPr>
                <w:b/>
                <w:bCs/>
              </w:rPr>
            </w:pPr>
            <w:proofErr w:type="spellStart"/>
            <w:r w:rsidRPr="001A5098">
              <w:rPr>
                <w:b/>
                <w:bCs/>
              </w:rPr>
              <w:t>Pondere</w:t>
            </w:r>
            <w:proofErr w:type="spellEnd"/>
          </w:p>
        </w:tc>
      </w:tr>
      <w:tr w:rsidR="009B70B9" w:rsidRPr="001A5098" w14:paraId="5BF73E90" w14:textId="77777777" w:rsidTr="005447E1">
        <w:tc>
          <w:tcPr>
            <w:tcW w:w="3398" w:type="dxa"/>
          </w:tcPr>
          <w:p w14:paraId="6A7B7E50" w14:textId="77777777" w:rsidR="009B70B9" w:rsidRPr="001A5098" w:rsidRDefault="009B70B9" w:rsidP="00690DD8">
            <w:pPr>
              <w:pStyle w:val="ListParagraph"/>
              <w:numPr>
                <w:ilvl w:val="0"/>
                <w:numId w:val="6"/>
              </w:numPr>
              <w:rPr>
                <w:b/>
                <w:bCs/>
              </w:rPr>
            </w:pPr>
            <w:proofErr w:type="spellStart"/>
            <w:r w:rsidRPr="001A5098">
              <w:rPr>
                <w:b/>
                <w:bCs/>
              </w:rPr>
              <w:t>Prețul</w:t>
            </w:r>
            <w:proofErr w:type="spellEnd"/>
            <w:r w:rsidRPr="001A5098">
              <w:rPr>
                <w:b/>
                <w:bCs/>
              </w:rPr>
              <w:t xml:space="preserve"> </w:t>
            </w:r>
            <w:proofErr w:type="spellStart"/>
            <w:r w:rsidRPr="001A5098">
              <w:rPr>
                <w:b/>
                <w:bCs/>
              </w:rPr>
              <w:t>ofertei</w:t>
            </w:r>
            <w:proofErr w:type="spellEnd"/>
          </w:p>
        </w:tc>
        <w:tc>
          <w:tcPr>
            <w:tcW w:w="3399" w:type="dxa"/>
          </w:tcPr>
          <w:p w14:paraId="1EA9C43E" w14:textId="77777777" w:rsidR="009B70B9" w:rsidRPr="001A5098" w:rsidRDefault="009B70B9" w:rsidP="005447E1">
            <w:pPr>
              <w:ind w:firstLine="0"/>
              <w:rPr>
                <w:b/>
                <w:bCs/>
              </w:rPr>
            </w:pPr>
            <w:proofErr w:type="spellStart"/>
            <w:r w:rsidRPr="001A5098">
              <w:rPr>
                <w:b/>
                <w:bCs/>
              </w:rPr>
              <w:t>Componentă</w:t>
            </w:r>
            <w:proofErr w:type="spellEnd"/>
            <w:r w:rsidRPr="001A5098">
              <w:rPr>
                <w:b/>
                <w:bCs/>
              </w:rPr>
              <w:t xml:space="preserve"> </w:t>
            </w:r>
            <w:proofErr w:type="spellStart"/>
            <w:r w:rsidRPr="001A5098">
              <w:rPr>
                <w:b/>
                <w:bCs/>
              </w:rPr>
              <w:t>financiară</w:t>
            </w:r>
            <w:proofErr w:type="spellEnd"/>
          </w:p>
        </w:tc>
        <w:tc>
          <w:tcPr>
            <w:tcW w:w="3399" w:type="dxa"/>
          </w:tcPr>
          <w:p w14:paraId="71DA37B1" w14:textId="30D36774" w:rsidR="009B70B9" w:rsidRPr="001A5098" w:rsidRDefault="005C443B" w:rsidP="005447E1">
            <w:pPr>
              <w:ind w:firstLine="0"/>
              <w:rPr>
                <w:b/>
                <w:bCs/>
              </w:rPr>
            </w:pPr>
            <w:r>
              <w:rPr>
                <w:b/>
                <w:bCs/>
              </w:rPr>
              <w:t>85</w:t>
            </w:r>
            <w:r w:rsidR="009B70B9" w:rsidRPr="001A5098">
              <w:rPr>
                <w:b/>
                <w:bCs/>
              </w:rPr>
              <w:t>%</w:t>
            </w:r>
          </w:p>
          <w:p w14:paraId="5B9771D7" w14:textId="70E774AF" w:rsidR="009B70B9" w:rsidRPr="001A5098" w:rsidRDefault="009B70B9" w:rsidP="005447E1">
            <w:pPr>
              <w:ind w:firstLine="0"/>
            </w:pPr>
            <w:r w:rsidRPr="001A5098">
              <w:rPr>
                <w:b/>
                <w:bCs/>
              </w:rPr>
              <w:t xml:space="preserve">Punctaj maxim factor: </w:t>
            </w:r>
            <w:r w:rsidR="005C443B">
              <w:rPr>
                <w:b/>
                <w:bCs/>
              </w:rPr>
              <w:t>85</w:t>
            </w:r>
          </w:p>
        </w:tc>
      </w:tr>
      <w:tr w:rsidR="009B70B9" w:rsidRPr="001A5098" w14:paraId="3617EB24" w14:textId="77777777" w:rsidTr="005E5DFE">
        <w:trPr>
          <w:trHeight w:val="4552"/>
        </w:trPr>
        <w:tc>
          <w:tcPr>
            <w:tcW w:w="10196" w:type="dxa"/>
            <w:gridSpan w:val="3"/>
          </w:tcPr>
          <w:p w14:paraId="37280503" w14:textId="77777777" w:rsidR="009B70B9" w:rsidRPr="001A5098" w:rsidRDefault="009B70B9" w:rsidP="005447E1">
            <w:pPr>
              <w:ind w:firstLine="0"/>
              <w:rPr>
                <w:b/>
                <w:bCs/>
              </w:rPr>
            </w:pPr>
          </w:p>
          <w:p w14:paraId="155510BF" w14:textId="77777777" w:rsidR="009B70B9" w:rsidRPr="001A5098" w:rsidRDefault="009B70B9" w:rsidP="005447E1">
            <w:pPr>
              <w:ind w:firstLine="173"/>
              <w:rPr>
                <w:b/>
                <w:bCs/>
              </w:rPr>
            </w:pPr>
            <w:proofErr w:type="spellStart"/>
            <w:r w:rsidRPr="001A5098">
              <w:rPr>
                <w:b/>
                <w:bCs/>
              </w:rPr>
              <w:t>Algoritm</w:t>
            </w:r>
            <w:proofErr w:type="spellEnd"/>
            <w:r w:rsidRPr="001A5098">
              <w:rPr>
                <w:b/>
                <w:bCs/>
              </w:rPr>
              <w:t xml:space="preserve"> de </w:t>
            </w:r>
            <w:proofErr w:type="spellStart"/>
            <w:r w:rsidRPr="001A5098">
              <w:rPr>
                <w:b/>
                <w:bCs/>
              </w:rPr>
              <w:t>calcul</w:t>
            </w:r>
            <w:proofErr w:type="spellEnd"/>
          </w:p>
          <w:p w14:paraId="7B701BE4" w14:textId="77777777" w:rsidR="009B70B9" w:rsidRPr="001A5098" w:rsidRDefault="009B70B9" w:rsidP="005447E1">
            <w:pPr>
              <w:ind w:firstLine="0"/>
            </w:pPr>
          </w:p>
          <w:p w14:paraId="16EAF5FD" w14:textId="41EC399E" w:rsidR="009B70B9" w:rsidRPr="00E85835" w:rsidRDefault="009B70B9" w:rsidP="00690DD8">
            <w:pPr>
              <w:pStyle w:val="ListParagraph"/>
              <w:numPr>
                <w:ilvl w:val="0"/>
                <w:numId w:val="7"/>
              </w:numPr>
              <w:rPr>
                <w:lang w:val="fr-FR"/>
              </w:rPr>
            </w:pPr>
            <w:proofErr w:type="spellStart"/>
            <w:r w:rsidRPr="00E85835">
              <w:rPr>
                <w:lang w:val="fr-FR"/>
              </w:rPr>
              <w:t>Pentru</w:t>
            </w:r>
            <w:proofErr w:type="spellEnd"/>
            <w:r w:rsidRPr="00E85835">
              <w:rPr>
                <w:lang w:val="fr-FR"/>
              </w:rPr>
              <w:t xml:space="preserve"> </w:t>
            </w:r>
            <w:proofErr w:type="spellStart"/>
            <w:r w:rsidRPr="00E85835">
              <w:rPr>
                <w:lang w:val="fr-FR"/>
              </w:rPr>
              <w:t>oferta</w:t>
            </w:r>
            <w:proofErr w:type="spellEnd"/>
            <w:r w:rsidRPr="00E85835">
              <w:rPr>
                <w:lang w:val="fr-FR"/>
              </w:rPr>
              <w:t xml:space="preserve"> </w:t>
            </w:r>
            <w:proofErr w:type="spellStart"/>
            <w:r w:rsidRPr="00E85835">
              <w:rPr>
                <w:lang w:val="fr-FR"/>
              </w:rPr>
              <w:t>admisibilă</w:t>
            </w:r>
            <w:proofErr w:type="spellEnd"/>
            <w:r w:rsidRPr="00E85835">
              <w:rPr>
                <w:lang w:val="fr-FR"/>
              </w:rPr>
              <w:t xml:space="preserve"> </w:t>
            </w:r>
            <w:proofErr w:type="spellStart"/>
            <w:r w:rsidRPr="00E85835">
              <w:rPr>
                <w:lang w:val="fr-FR"/>
              </w:rPr>
              <w:t>cu</w:t>
            </w:r>
            <w:proofErr w:type="spellEnd"/>
            <w:r w:rsidRPr="00E85835">
              <w:rPr>
                <w:lang w:val="fr-FR"/>
              </w:rPr>
              <w:t xml:space="preserve"> </w:t>
            </w:r>
            <w:proofErr w:type="spellStart"/>
            <w:r w:rsidRPr="00E85835">
              <w:rPr>
                <w:lang w:val="fr-FR"/>
              </w:rPr>
              <w:t>prețul</w:t>
            </w:r>
            <w:proofErr w:type="spellEnd"/>
            <w:r w:rsidRPr="00E85835">
              <w:rPr>
                <w:lang w:val="fr-FR"/>
              </w:rPr>
              <w:t xml:space="preserve"> </w:t>
            </w:r>
            <w:proofErr w:type="spellStart"/>
            <w:r w:rsidRPr="00E85835">
              <w:rPr>
                <w:lang w:val="fr-FR"/>
              </w:rPr>
              <w:t>cel</w:t>
            </w:r>
            <w:proofErr w:type="spellEnd"/>
            <w:r w:rsidRPr="00E85835">
              <w:rPr>
                <w:lang w:val="fr-FR"/>
              </w:rPr>
              <w:t xml:space="preserve"> mai </w:t>
            </w:r>
            <w:proofErr w:type="spellStart"/>
            <w:r w:rsidRPr="00E85835">
              <w:rPr>
                <w:lang w:val="fr-FR"/>
              </w:rPr>
              <w:t>scăzut</w:t>
            </w:r>
            <w:proofErr w:type="spellEnd"/>
            <w:r w:rsidRPr="00E85835">
              <w:rPr>
                <w:lang w:val="fr-FR"/>
              </w:rPr>
              <w:t xml:space="preserve"> se vor </w:t>
            </w:r>
            <w:proofErr w:type="spellStart"/>
            <w:r w:rsidRPr="00E85835">
              <w:rPr>
                <w:lang w:val="fr-FR"/>
              </w:rPr>
              <w:t>acorda</w:t>
            </w:r>
            <w:proofErr w:type="spellEnd"/>
            <w:r w:rsidRPr="00E85835">
              <w:rPr>
                <w:lang w:val="fr-FR"/>
              </w:rPr>
              <w:t xml:space="preserve"> </w:t>
            </w:r>
            <w:r w:rsidR="00382178" w:rsidRPr="00E85835">
              <w:rPr>
                <w:lang w:val="fr-FR"/>
              </w:rPr>
              <w:t>85</w:t>
            </w:r>
            <w:r w:rsidRPr="00E85835">
              <w:rPr>
                <w:lang w:val="fr-FR"/>
              </w:rPr>
              <w:t xml:space="preserve"> </w:t>
            </w:r>
            <w:proofErr w:type="spellStart"/>
            <w:r w:rsidRPr="00E85835">
              <w:rPr>
                <w:lang w:val="fr-FR"/>
              </w:rPr>
              <w:t>puncte</w:t>
            </w:r>
            <w:proofErr w:type="spellEnd"/>
            <w:r w:rsidRPr="00E85835">
              <w:rPr>
                <w:lang w:val="fr-FR"/>
              </w:rPr>
              <w:t>;</w:t>
            </w:r>
          </w:p>
          <w:p w14:paraId="4EEB9DA3" w14:textId="77777777" w:rsidR="009B70B9" w:rsidRPr="001A5098" w:rsidRDefault="009B70B9" w:rsidP="00690DD8">
            <w:pPr>
              <w:pStyle w:val="ListParagraph"/>
              <w:numPr>
                <w:ilvl w:val="0"/>
                <w:numId w:val="7"/>
              </w:numPr>
            </w:pPr>
            <w:proofErr w:type="spellStart"/>
            <w:r w:rsidRPr="001A5098">
              <w:t>Pentru</w:t>
            </w:r>
            <w:proofErr w:type="spellEnd"/>
            <w:r w:rsidRPr="001A5098">
              <w:t xml:space="preserve"> </w:t>
            </w:r>
            <w:proofErr w:type="spellStart"/>
            <w:r w:rsidRPr="001A5098">
              <w:t>restul</w:t>
            </w:r>
            <w:proofErr w:type="spellEnd"/>
            <w:r w:rsidRPr="001A5098">
              <w:t xml:space="preserve"> </w:t>
            </w:r>
            <w:proofErr w:type="spellStart"/>
            <w:r w:rsidRPr="001A5098">
              <w:t>ofertelor</w:t>
            </w:r>
            <w:proofErr w:type="spellEnd"/>
            <w:r w:rsidRPr="001A5098">
              <w:t xml:space="preserve"> </w:t>
            </w:r>
            <w:proofErr w:type="spellStart"/>
            <w:r w:rsidRPr="001A5098">
              <w:t>admisibile</w:t>
            </w:r>
            <w:proofErr w:type="spellEnd"/>
            <w:r w:rsidRPr="001A5098">
              <w:t xml:space="preserve">, </w:t>
            </w:r>
            <w:proofErr w:type="spellStart"/>
            <w:r w:rsidRPr="001A5098">
              <w:t>punctele</w:t>
            </w:r>
            <w:proofErr w:type="spellEnd"/>
            <w:r w:rsidRPr="001A5098">
              <w:t xml:space="preserve"> se </w:t>
            </w:r>
            <w:proofErr w:type="spellStart"/>
            <w:r w:rsidRPr="001A5098">
              <w:t>vor</w:t>
            </w:r>
            <w:proofErr w:type="spellEnd"/>
            <w:r w:rsidRPr="001A5098">
              <w:t xml:space="preserve"> </w:t>
            </w:r>
            <w:proofErr w:type="spellStart"/>
            <w:r w:rsidRPr="001A5098">
              <w:t>calcula</w:t>
            </w:r>
            <w:proofErr w:type="spellEnd"/>
            <w:r w:rsidRPr="001A5098">
              <w:t xml:space="preserve"> </w:t>
            </w:r>
            <w:proofErr w:type="spellStart"/>
            <w:r w:rsidRPr="001A5098">
              <w:t>utilizând</w:t>
            </w:r>
            <w:proofErr w:type="spellEnd"/>
            <w:r w:rsidRPr="001A5098">
              <w:t xml:space="preserve"> </w:t>
            </w:r>
            <w:proofErr w:type="spellStart"/>
            <w:r w:rsidRPr="001A5098">
              <w:t>următoarea</w:t>
            </w:r>
            <w:proofErr w:type="spellEnd"/>
            <w:r w:rsidRPr="001A5098">
              <w:t xml:space="preserve"> </w:t>
            </w:r>
            <w:proofErr w:type="spellStart"/>
            <w:r w:rsidRPr="001A5098">
              <w:t>formulă</w:t>
            </w:r>
            <w:proofErr w:type="spellEnd"/>
            <w:r w:rsidRPr="001A5098">
              <w:t>:</w:t>
            </w:r>
          </w:p>
          <w:p w14:paraId="400B4EEE" w14:textId="4AADC8E6" w:rsidR="009B70B9" w:rsidRPr="001A5098" w:rsidRDefault="009B70B9" w:rsidP="005447E1">
            <w:pPr>
              <w:pStyle w:val="TableParagraph"/>
              <w:spacing w:line="280" w:lineRule="exact"/>
              <w:ind w:left="2793"/>
              <w:rPr>
                <w:rFonts w:ascii="Arial" w:hAnsi="Arial" w:cs="Arial"/>
                <w:i/>
              </w:rPr>
            </w:pPr>
            <w:r w:rsidRPr="001A5098">
              <w:rPr>
                <w:rFonts w:ascii="Arial" w:hAnsi="Arial" w:cs="Arial"/>
                <w:b/>
                <w:i/>
                <w:position w:val="2"/>
              </w:rPr>
              <w:t>P</w:t>
            </w:r>
            <w:r w:rsidRPr="001A5098">
              <w:rPr>
                <w:rFonts w:ascii="Arial" w:hAnsi="Arial" w:cs="Arial"/>
                <w:b/>
                <w:i/>
                <w:spacing w:val="-4"/>
                <w:position w:val="2"/>
              </w:rPr>
              <w:t xml:space="preserve"> </w:t>
            </w:r>
            <w:proofErr w:type="spellStart"/>
            <w:r w:rsidRPr="001A5098">
              <w:rPr>
                <w:rFonts w:ascii="Arial" w:hAnsi="Arial" w:cs="Arial"/>
                <w:b/>
                <w:i/>
              </w:rPr>
              <w:t>Preț</w:t>
            </w:r>
            <w:proofErr w:type="spellEnd"/>
            <w:r w:rsidRPr="001A5098">
              <w:rPr>
                <w:rFonts w:ascii="Arial" w:hAnsi="Arial" w:cs="Arial"/>
                <w:b/>
                <w:i/>
                <w:spacing w:val="-2"/>
              </w:rPr>
              <w:t xml:space="preserve"> </w:t>
            </w:r>
            <w:r w:rsidRPr="001A5098">
              <w:rPr>
                <w:rFonts w:ascii="Arial" w:hAnsi="Arial" w:cs="Arial"/>
                <w:b/>
                <w:i/>
              </w:rPr>
              <w:t>(n)</w:t>
            </w:r>
            <w:r w:rsidRPr="001A5098">
              <w:rPr>
                <w:rFonts w:ascii="Arial" w:hAnsi="Arial" w:cs="Arial"/>
                <w:b/>
                <w:i/>
                <w:spacing w:val="-1"/>
              </w:rPr>
              <w:t xml:space="preserve"> </w:t>
            </w:r>
            <w:r w:rsidRPr="001A5098">
              <w:rPr>
                <w:rFonts w:ascii="Arial" w:hAnsi="Arial" w:cs="Arial"/>
                <w:b/>
                <w:i/>
              </w:rPr>
              <w:t xml:space="preserve">= </w:t>
            </w:r>
            <w:proofErr w:type="spellStart"/>
            <w:r w:rsidRPr="001A5098">
              <w:rPr>
                <w:rFonts w:ascii="Arial" w:hAnsi="Arial" w:cs="Arial"/>
                <w:b/>
                <w:i/>
                <w:position w:val="2"/>
              </w:rPr>
              <w:t>Preț</w:t>
            </w:r>
            <w:proofErr w:type="spellEnd"/>
            <w:r w:rsidRPr="001A5098">
              <w:rPr>
                <w:rFonts w:ascii="Arial" w:hAnsi="Arial" w:cs="Arial"/>
                <w:b/>
                <w:i/>
                <w:spacing w:val="22"/>
                <w:position w:val="2"/>
              </w:rPr>
              <w:t xml:space="preserve"> </w:t>
            </w:r>
            <w:r w:rsidRPr="001A5098">
              <w:rPr>
                <w:rFonts w:ascii="Arial" w:hAnsi="Arial" w:cs="Arial"/>
                <w:b/>
                <w:i/>
              </w:rPr>
              <w:t>(minim)</w:t>
            </w:r>
            <w:r w:rsidRPr="001A5098">
              <w:rPr>
                <w:rFonts w:ascii="Arial" w:hAnsi="Arial" w:cs="Arial"/>
                <w:b/>
                <w:i/>
                <w:spacing w:val="-3"/>
              </w:rPr>
              <w:t xml:space="preserve"> </w:t>
            </w:r>
            <w:r w:rsidRPr="001A5098">
              <w:rPr>
                <w:rFonts w:ascii="Arial" w:hAnsi="Arial" w:cs="Arial"/>
                <w:b/>
                <w:i/>
                <w:position w:val="2"/>
              </w:rPr>
              <w:t>/</w:t>
            </w:r>
            <w:r w:rsidRPr="001A5098">
              <w:rPr>
                <w:rFonts w:ascii="Arial" w:hAnsi="Arial" w:cs="Arial"/>
                <w:b/>
                <w:i/>
                <w:spacing w:val="-3"/>
                <w:position w:val="2"/>
              </w:rPr>
              <w:t xml:space="preserve"> </w:t>
            </w:r>
            <w:proofErr w:type="spellStart"/>
            <w:r w:rsidRPr="001A5098">
              <w:rPr>
                <w:rFonts w:ascii="Arial" w:hAnsi="Arial" w:cs="Arial"/>
                <w:b/>
                <w:i/>
                <w:position w:val="2"/>
              </w:rPr>
              <w:t>Preț</w:t>
            </w:r>
            <w:proofErr w:type="spellEnd"/>
            <w:r w:rsidRPr="001A5098">
              <w:rPr>
                <w:rFonts w:ascii="Arial" w:hAnsi="Arial" w:cs="Arial"/>
                <w:b/>
                <w:i/>
              </w:rPr>
              <w:t>(n)</w:t>
            </w:r>
            <w:r w:rsidRPr="001A5098">
              <w:rPr>
                <w:rFonts w:ascii="Arial" w:hAnsi="Arial" w:cs="Arial"/>
                <w:b/>
                <w:i/>
                <w:spacing w:val="22"/>
              </w:rPr>
              <w:t xml:space="preserve"> </w:t>
            </w:r>
            <w:r w:rsidRPr="001A5098">
              <w:rPr>
                <w:rFonts w:ascii="Arial" w:hAnsi="Arial" w:cs="Arial"/>
                <w:b/>
                <w:i/>
                <w:position w:val="2"/>
              </w:rPr>
              <w:t>x</w:t>
            </w:r>
            <w:r w:rsidRPr="001A5098">
              <w:rPr>
                <w:rFonts w:ascii="Arial" w:hAnsi="Arial" w:cs="Arial"/>
                <w:b/>
                <w:i/>
                <w:spacing w:val="-1"/>
                <w:position w:val="2"/>
              </w:rPr>
              <w:t xml:space="preserve"> </w:t>
            </w:r>
            <w:r w:rsidR="005C443B">
              <w:rPr>
                <w:rFonts w:ascii="Arial" w:hAnsi="Arial" w:cs="Arial"/>
                <w:b/>
                <w:i/>
                <w:position w:val="2"/>
              </w:rPr>
              <w:t>85</w:t>
            </w:r>
            <w:r w:rsidRPr="001A5098">
              <w:rPr>
                <w:rFonts w:ascii="Arial" w:hAnsi="Arial" w:cs="Arial"/>
                <w:b/>
                <w:i/>
                <w:spacing w:val="-2"/>
                <w:position w:val="2"/>
              </w:rPr>
              <w:t xml:space="preserve"> </w:t>
            </w:r>
            <w:r w:rsidRPr="001A5098">
              <w:rPr>
                <w:rFonts w:ascii="Arial" w:hAnsi="Arial" w:cs="Arial"/>
                <w:b/>
                <w:i/>
                <w:position w:val="2"/>
              </w:rPr>
              <w:t>p</w:t>
            </w:r>
            <w:r w:rsidRPr="001A5098">
              <w:rPr>
                <w:rFonts w:ascii="Arial" w:hAnsi="Arial" w:cs="Arial"/>
                <w:i/>
                <w:position w:val="2"/>
              </w:rPr>
              <w:t>,</w:t>
            </w:r>
            <w:r w:rsidRPr="001A5098">
              <w:rPr>
                <w:rFonts w:ascii="Arial" w:hAnsi="Arial" w:cs="Arial"/>
                <w:i/>
                <w:spacing w:val="-2"/>
                <w:position w:val="2"/>
              </w:rPr>
              <w:t xml:space="preserve"> </w:t>
            </w:r>
            <w:proofErr w:type="spellStart"/>
            <w:r w:rsidRPr="001A5098">
              <w:rPr>
                <w:rFonts w:ascii="Arial" w:hAnsi="Arial" w:cs="Arial"/>
                <w:i/>
                <w:position w:val="2"/>
              </w:rPr>
              <w:t>unde</w:t>
            </w:r>
            <w:proofErr w:type="spellEnd"/>
            <w:r w:rsidRPr="001A5098">
              <w:rPr>
                <w:rFonts w:ascii="Arial" w:hAnsi="Arial" w:cs="Arial"/>
                <w:i/>
                <w:position w:val="2"/>
              </w:rPr>
              <w:t>:</w:t>
            </w:r>
          </w:p>
          <w:p w14:paraId="0CDFDCB3" w14:textId="77777777" w:rsidR="009B70B9" w:rsidRPr="001A5098" w:rsidRDefault="009B70B9" w:rsidP="005447E1">
            <w:pPr>
              <w:pStyle w:val="TableParagraph"/>
              <w:spacing w:before="2"/>
              <w:ind w:left="0"/>
              <w:rPr>
                <w:rFonts w:ascii="Arial" w:hAnsi="Arial" w:cs="Arial"/>
              </w:rPr>
            </w:pPr>
          </w:p>
          <w:p w14:paraId="03228983" w14:textId="77777777" w:rsidR="009B70B9" w:rsidRPr="001A5098" w:rsidRDefault="009B70B9" w:rsidP="005447E1">
            <w:pPr>
              <w:pStyle w:val="TableParagraph"/>
              <w:spacing w:line="237" w:lineRule="auto"/>
              <w:ind w:left="527" w:right="627"/>
              <w:rPr>
                <w:rFonts w:ascii="Arial" w:hAnsi="Arial" w:cs="Arial"/>
                <w:i/>
                <w:spacing w:val="-70"/>
                <w:position w:val="2"/>
              </w:rPr>
            </w:pPr>
            <w:r w:rsidRPr="001A5098">
              <w:rPr>
                <w:rFonts w:ascii="Arial" w:hAnsi="Arial" w:cs="Arial"/>
                <w:i/>
                <w:position w:val="2"/>
              </w:rPr>
              <w:t xml:space="preserve">P </w:t>
            </w:r>
            <w:proofErr w:type="spellStart"/>
            <w:r w:rsidRPr="001A5098">
              <w:rPr>
                <w:rFonts w:ascii="Arial" w:hAnsi="Arial" w:cs="Arial"/>
                <w:i/>
              </w:rPr>
              <w:t>Preț</w:t>
            </w:r>
            <w:proofErr w:type="spellEnd"/>
            <w:r w:rsidRPr="001A5098">
              <w:rPr>
                <w:rFonts w:ascii="Arial" w:hAnsi="Arial" w:cs="Arial"/>
                <w:i/>
              </w:rPr>
              <w:t xml:space="preserve"> </w:t>
            </w:r>
            <w:r w:rsidRPr="001A5098">
              <w:rPr>
                <w:rFonts w:ascii="Arial" w:hAnsi="Arial" w:cs="Arial"/>
                <w:b/>
                <w:i/>
              </w:rPr>
              <w:t xml:space="preserve">(n) </w:t>
            </w:r>
            <w:r w:rsidRPr="001A5098">
              <w:rPr>
                <w:rFonts w:ascii="Arial" w:hAnsi="Arial" w:cs="Arial"/>
                <w:i/>
                <w:position w:val="2"/>
              </w:rPr>
              <w:t xml:space="preserve">- </w:t>
            </w:r>
            <w:proofErr w:type="spellStart"/>
            <w:r w:rsidRPr="001A5098">
              <w:rPr>
                <w:rFonts w:ascii="Arial" w:hAnsi="Arial" w:cs="Arial"/>
                <w:i/>
                <w:position w:val="2"/>
              </w:rPr>
              <w:t>punctajul</w:t>
            </w:r>
            <w:proofErr w:type="spellEnd"/>
            <w:r w:rsidRPr="001A5098">
              <w:rPr>
                <w:rFonts w:ascii="Arial" w:hAnsi="Arial" w:cs="Arial"/>
                <w:i/>
                <w:position w:val="2"/>
              </w:rPr>
              <w:t xml:space="preserve"> </w:t>
            </w:r>
            <w:proofErr w:type="spellStart"/>
            <w:r w:rsidRPr="001A5098">
              <w:rPr>
                <w:rFonts w:ascii="Arial" w:hAnsi="Arial" w:cs="Arial"/>
                <w:i/>
                <w:position w:val="2"/>
              </w:rPr>
              <w:t>obținut</w:t>
            </w:r>
            <w:proofErr w:type="spellEnd"/>
            <w:r w:rsidRPr="001A5098">
              <w:rPr>
                <w:rFonts w:ascii="Arial" w:hAnsi="Arial" w:cs="Arial"/>
                <w:i/>
                <w:position w:val="2"/>
              </w:rPr>
              <w:t xml:space="preserve"> de </w:t>
            </w:r>
            <w:proofErr w:type="spellStart"/>
            <w:r w:rsidRPr="001A5098">
              <w:rPr>
                <w:rFonts w:ascii="Arial" w:hAnsi="Arial" w:cs="Arial"/>
                <w:i/>
                <w:position w:val="2"/>
              </w:rPr>
              <w:t>către</w:t>
            </w:r>
            <w:proofErr w:type="spellEnd"/>
            <w:r w:rsidRPr="001A5098">
              <w:rPr>
                <w:rFonts w:ascii="Arial" w:hAnsi="Arial" w:cs="Arial"/>
                <w:i/>
                <w:position w:val="2"/>
              </w:rPr>
              <w:t xml:space="preserve"> </w:t>
            </w:r>
            <w:proofErr w:type="spellStart"/>
            <w:r w:rsidRPr="001A5098">
              <w:rPr>
                <w:rFonts w:ascii="Arial" w:hAnsi="Arial" w:cs="Arial"/>
                <w:i/>
                <w:position w:val="2"/>
              </w:rPr>
              <w:t>oferta</w:t>
            </w:r>
            <w:proofErr w:type="spellEnd"/>
            <w:r w:rsidRPr="001A5098">
              <w:rPr>
                <w:rFonts w:ascii="Arial" w:hAnsi="Arial" w:cs="Arial"/>
                <w:i/>
                <w:position w:val="2"/>
              </w:rPr>
              <w:t xml:space="preserve"> </w:t>
            </w:r>
            <w:proofErr w:type="spellStart"/>
            <w:r w:rsidRPr="001A5098">
              <w:rPr>
                <w:rFonts w:ascii="Arial" w:hAnsi="Arial" w:cs="Arial"/>
                <w:i/>
                <w:position w:val="2"/>
              </w:rPr>
              <w:t>admisibilă</w:t>
            </w:r>
            <w:proofErr w:type="spellEnd"/>
            <w:r w:rsidRPr="001A5098">
              <w:rPr>
                <w:rFonts w:ascii="Arial" w:hAnsi="Arial" w:cs="Arial"/>
                <w:i/>
                <w:position w:val="2"/>
              </w:rPr>
              <w:t xml:space="preserve"> </w:t>
            </w:r>
            <w:proofErr w:type="spellStart"/>
            <w:r w:rsidRPr="001A5098">
              <w:rPr>
                <w:rFonts w:ascii="Arial" w:hAnsi="Arial" w:cs="Arial"/>
                <w:i/>
                <w:position w:val="2"/>
              </w:rPr>
              <w:t>aflată</w:t>
            </w:r>
            <w:proofErr w:type="spellEnd"/>
            <w:r w:rsidRPr="001A5098">
              <w:rPr>
                <w:rFonts w:ascii="Arial" w:hAnsi="Arial" w:cs="Arial"/>
                <w:i/>
                <w:position w:val="2"/>
              </w:rPr>
              <w:t xml:space="preserve"> sub </w:t>
            </w:r>
            <w:proofErr w:type="spellStart"/>
            <w:r w:rsidRPr="001A5098">
              <w:rPr>
                <w:rFonts w:ascii="Arial" w:hAnsi="Arial" w:cs="Arial"/>
                <w:i/>
                <w:position w:val="2"/>
              </w:rPr>
              <w:t>evaluare</w:t>
            </w:r>
            <w:proofErr w:type="spellEnd"/>
            <w:r w:rsidRPr="001A5098">
              <w:rPr>
                <w:rFonts w:ascii="Arial" w:hAnsi="Arial" w:cs="Arial"/>
                <w:i/>
                <w:position w:val="2"/>
              </w:rPr>
              <w:t>;</w:t>
            </w:r>
            <w:r w:rsidRPr="001A5098">
              <w:rPr>
                <w:rFonts w:ascii="Arial" w:hAnsi="Arial" w:cs="Arial"/>
                <w:i/>
                <w:spacing w:val="-70"/>
                <w:position w:val="2"/>
              </w:rPr>
              <w:t xml:space="preserve"> </w:t>
            </w:r>
          </w:p>
          <w:p w14:paraId="5F0208D5" w14:textId="77777777" w:rsidR="009B70B9" w:rsidRPr="00E85835" w:rsidRDefault="009B70B9" w:rsidP="005447E1">
            <w:pPr>
              <w:pStyle w:val="TableParagraph"/>
              <w:spacing w:line="237" w:lineRule="auto"/>
              <w:ind w:left="527" w:right="627"/>
              <w:rPr>
                <w:rFonts w:ascii="Arial" w:hAnsi="Arial" w:cs="Arial"/>
                <w:i/>
                <w:lang w:val="fr-FR"/>
              </w:rPr>
            </w:pPr>
            <w:proofErr w:type="spellStart"/>
            <w:proofErr w:type="gramStart"/>
            <w:r w:rsidRPr="00E85835">
              <w:rPr>
                <w:rFonts w:ascii="Arial" w:hAnsi="Arial" w:cs="Arial"/>
                <w:i/>
                <w:position w:val="2"/>
                <w:lang w:val="fr-FR"/>
              </w:rPr>
              <w:t>Preț</w:t>
            </w:r>
            <w:proofErr w:type="spellEnd"/>
            <w:r w:rsidRPr="00E85835">
              <w:rPr>
                <w:rFonts w:ascii="Arial" w:hAnsi="Arial" w:cs="Arial"/>
                <w:i/>
                <w:lang w:val="fr-FR"/>
              </w:rPr>
              <w:t>(</w:t>
            </w:r>
            <w:proofErr w:type="gramEnd"/>
            <w:r w:rsidRPr="00E85835">
              <w:rPr>
                <w:rFonts w:ascii="Arial" w:hAnsi="Arial" w:cs="Arial"/>
                <w:i/>
                <w:spacing w:val="-1"/>
                <w:lang w:val="fr-FR"/>
              </w:rPr>
              <w:t xml:space="preserve"> </w:t>
            </w:r>
            <w:proofErr w:type="spellStart"/>
            <w:r w:rsidRPr="00E85835">
              <w:rPr>
                <w:rFonts w:ascii="Arial" w:hAnsi="Arial" w:cs="Arial"/>
                <w:i/>
                <w:lang w:val="fr-FR"/>
              </w:rPr>
              <w:t>minim</w:t>
            </w:r>
            <w:proofErr w:type="spellEnd"/>
            <w:r w:rsidRPr="00E85835">
              <w:rPr>
                <w:rFonts w:ascii="Arial" w:hAnsi="Arial" w:cs="Arial"/>
                <w:i/>
                <w:lang w:val="fr-FR"/>
              </w:rPr>
              <w:t>)</w:t>
            </w:r>
            <w:r w:rsidRPr="00E85835">
              <w:rPr>
                <w:rFonts w:ascii="Arial" w:hAnsi="Arial" w:cs="Arial"/>
                <w:i/>
                <w:spacing w:val="22"/>
                <w:lang w:val="fr-FR"/>
              </w:rPr>
              <w:t xml:space="preserve"> </w:t>
            </w:r>
            <w:r w:rsidRPr="00E85835">
              <w:rPr>
                <w:rFonts w:ascii="Arial" w:hAnsi="Arial" w:cs="Arial"/>
                <w:i/>
                <w:position w:val="2"/>
                <w:lang w:val="fr-FR"/>
              </w:rPr>
              <w:t>-</w:t>
            </w:r>
            <w:r w:rsidRPr="00E85835">
              <w:rPr>
                <w:rFonts w:ascii="Arial" w:hAnsi="Arial" w:cs="Arial"/>
                <w:i/>
                <w:spacing w:val="-1"/>
                <w:position w:val="2"/>
                <w:lang w:val="fr-FR"/>
              </w:rPr>
              <w:t xml:space="preserve"> </w:t>
            </w:r>
            <w:proofErr w:type="spellStart"/>
            <w:r w:rsidRPr="00E85835">
              <w:rPr>
                <w:rFonts w:ascii="Arial" w:hAnsi="Arial" w:cs="Arial"/>
                <w:i/>
                <w:position w:val="2"/>
                <w:lang w:val="fr-FR"/>
              </w:rPr>
              <w:t>cel</w:t>
            </w:r>
            <w:proofErr w:type="spellEnd"/>
            <w:r w:rsidRPr="00E85835">
              <w:rPr>
                <w:rFonts w:ascii="Arial" w:hAnsi="Arial" w:cs="Arial"/>
                <w:i/>
                <w:spacing w:val="-2"/>
                <w:position w:val="2"/>
                <w:lang w:val="fr-FR"/>
              </w:rPr>
              <w:t xml:space="preserve"> </w:t>
            </w:r>
            <w:r w:rsidRPr="00E85835">
              <w:rPr>
                <w:rFonts w:ascii="Arial" w:hAnsi="Arial" w:cs="Arial"/>
                <w:i/>
                <w:position w:val="2"/>
                <w:lang w:val="fr-FR"/>
              </w:rPr>
              <w:t>mai</w:t>
            </w:r>
            <w:r w:rsidRPr="00E85835">
              <w:rPr>
                <w:rFonts w:ascii="Arial" w:hAnsi="Arial" w:cs="Arial"/>
                <w:i/>
                <w:spacing w:val="-2"/>
                <w:position w:val="2"/>
                <w:lang w:val="fr-FR"/>
              </w:rPr>
              <w:t xml:space="preserve"> </w:t>
            </w:r>
            <w:proofErr w:type="spellStart"/>
            <w:r w:rsidRPr="00E85835">
              <w:rPr>
                <w:rFonts w:ascii="Arial" w:hAnsi="Arial" w:cs="Arial"/>
                <w:i/>
                <w:position w:val="2"/>
                <w:lang w:val="fr-FR"/>
              </w:rPr>
              <w:t>scăzut</w:t>
            </w:r>
            <w:proofErr w:type="spellEnd"/>
            <w:r w:rsidRPr="00E85835">
              <w:rPr>
                <w:rFonts w:ascii="Arial" w:hAnsi="Arial" w:cs="Arial"/>
                <w:i/>
                <w:spacing w:val="-2"/>
                <w:position w:val="2"/>
                <w:lang w:val="fr-FR"/>
              </w:rPr>
              <w:t xml:space="preserve"> </w:t>
            </w:r>
            <w:proofErr w:type="spellStart"/>
            <w:r w:rsidRPr="00E85835">
              <w:rPr>
                <w:rFonts w:ascii="Arial" w:hAnsi="Arial" w:cs="Arial"/>
                <w:i/>
                <w:position w:val="2"/>
                <w:lang w:val="fr-FR"/>
              </w:rPr>
              <w:t>dintre</w:t>
            </w:r>
            <w:proofErr w:type="spellEnd"/>
            <w:r w:rsidRPr="00E85835">
              <w:rPr>
                <w:rFonts w:ascii="Arial" w:hAnsi="Arial" w:cs="Arial"/>
                <w:i/>
                <w:position w:val="2"/>
                <w:lang w:val="fr-FR"/>
              </w:rPr>
              <w:t xml:space="preserve"> </w:t>
            </w:r>
            <w:proofErr w:type="spellStart"/>
            <w:r w:rsidRPr="00E85835">
              <w:rPr>
                <w:rFonts w:ascii="Arial" w:hAnsi="Arial" w:cs="Arial"/>
                <w:i/>
                <w:position w:val="2"/>
                <w:lang w:val="fr-FR"/>
              </w:rPr>
              <w:t>prețurile</w:t>
            </w:r>
            <w:proofErr w:type="spellEnd"/>
            <w:r w:rsidRPr="00E85835">
              <w:rPr>
                <w:rFonts w:ascii="Arial" w:hAnsi="Arial" w:cs="Arial"/>
                <w:i/>
                <w:spacing w:val="-5"/>
                <w:position w:val="2"/>
                <w:lang w:val="fr-FR"/>
              </w:rPr>
              <w:t xml:space="preserve"> </w:t>
            </w:r>
            <w:proofErr w:type="spellStart"/>
            <w:r w:rsidRPr="00E85835">
              <w:rPr>
                <w:rFonts w:ascii="Arial" w:hAnsi="Arial" w:cs="Arial"/>
                <w:i/>
                <w:position w:val="2"/>
                <w:lang w:val="fr-FR"/>
              </w:rPr>
              <w:t>ofertelor</w:t>
            </w:r>
            <w:proofErr w:type="spellEnd"/>
            <w:r w:rsidRPr="00E85835">
              <w:rPr>
                <w:rFonts w:ascii="Arial" w:hAnsi="Arial" w:cs="Arial"/>
                <w:i/>
                <w:spacing w:val="-1"/>
                <w:position w:val="2"/>
                <w:lang w:val="fr-FR"/>
              </w:rPr>
              <w:t xml:space="preserve"> </w:t>
            </w:r>
            <w:proofErr w:type="spellStart"/>
            <w:r w:rsidRPr="00E85835">
              <w:rPr>
                <w:rFonts w:ascii="Arial" w:hAnsi="Arial" w:cs="Arial"/>
                <w:i/>
                <w:position w:val="2"/>
                <w:lang w:val="fr-FR"/>
              </w:rPr>
              <w:t>admisibile</w:t>
            </w:r>
            <w:proofErr w:type="spellEnd"/>
            <w:r w:rsidRPr="00E85835">
              <w:rPr>
                <w:rFonts w:ascii="Arial" w:hAnsi="Arial" w:cs="Arial"/>
                <w:i/>
                <w:position w:val="2"/>
                <w:lang w:val="fr-FR"/>
              </w:rPr>
              <w:t>;</w:t>
            </w:r>
          </w:p>
          <w:p w14:paraId="6C19AD98" w14:textId="77777777" w:rsidR="009B70B9" w:rsidRPr="00E85835" w:rsidRDefault="009B70B9" w:rsidP="005447E1">
            <w:pPr>
              <w:pStyle w:val="TableParagraph"/>
              <w:spacing w:line="279" w:lineRule="exact"/>
              <w:ind w:left="527"/>
              <w:rPr>
                <w:rFonts w:ascii="Arial" w:hAnsi="Arial" w:cs="Arial"/>
                <w:i/>
                <w:position w:val="2"/>
                <w:lang w:val="fr-FR"/>
              </w:rPr>
            </w:pPr>
            <w:proofErr w:type="spellStart"/>
            <w:r w:rsidRPr="00E85835">
              <w:rPr>
                <w:rFonts w:ascii="Arial" w:hAnsi="Arial" w:cs="Arial"/>
                <w:i/>
                <w:position w:val="2"/>
                <w:lang w:val="fr-FR"/>
              </w:rPr>
              <w:t>Preț</w:t>
            </w:r>
            <w:proofErr w:type="spellEnd"/>
            <w:r w:rsidRPr="00E85835">
              <w:rPr>
                <w:rFonts w:ascii="Arial" w:hAnsi="Arial" w:cs="Arial"/>
                <w:i/>
                <w:spacing w:val="-3"/>
                <w:position w:val="2"/>
                <w:lang w:val="fr-FR"/>
              </w:rPr>
              <w:t xml:space="preserve"> </w:t>
            </w:r>
            <w:r w:rsidRPr="00E85835">
              <w:rPr>
                <w:rFonts w:ascii="Arial" w:hAnsi="Arial" w:cs="Arial"/>
                <w:i/>
                <w:lang w:val="fr-FR"/>
              </w:rPr>
              <w:t>(n)</w:t>
            </w:r>
            <w:r w:rsidRPr="00E85835">
              <w:rPr>
                <w:rFonts w:ascii="Arial" w:hAnsi="Arial" w:cs="Arial"/>
                <w:i/>
                <w:spacing w:val="22"/>
                <w:lang w:val="fr-FR"/>
              </w:rPr>
              <w:t xml:space="preserve"> </w:t>
            </w:r>
            <w:r w:rsidRPr="00E85835">
              <w:rPr>
                <w:rFonts w:ascii="Arial" w:hAnsi="Arial" w:cs="Arial"/>
                <w:i/>
                <w:position w:val="2"/>
                <w:lang w:val="fr-FR"/>
              </w:rPr>
              <w:t>-</w:t>
            </w:r>
            <w:r w:rsidRPr="00E85835">
              <w:rPr>
                <w:rFonts w:ascii="Arial" w:hAnsi="Arial" w:cs="Arial"/>
                <w:i/>
                <w:spacing w:val="-2"/>
                <w:position w:val="2"/>
                <w:lang w:val="fr-FR"/>
              </w:rPr>
              <w:t xml:space="preserve"> </w:t>
            </w:r>
            <w:proofErr w:type="spellStart"/>
            <w:r w:rsidRPr="00E85835">
              <w:rPr>
                <w:rFonts w:ascii="Arial" w:hAnsi="Arial" w:cs="Arial"/>
                <w:i/>
                <w:position w:val="2"/>
                <w:lang w:val="fr-FR"/>
              </w:rPr>
              <w:t>prețul</w:t>
            </w:r>
            <w:proofErr w:type="spellEnd"/>
            <w:r w:rsidRPr="00E85835">
              <w:rPr>
                <w:rFonts w:ascii="Arial" w:hAnsi="Arial" w:cs="Arial"/>
                <w:i/>
                <w:spacing w:val="-3"/>
                <w:position w:val="2"/>
                <w:lang w:val="fr-FR"/>
              </w:rPr>
              <w:t xml:space="preserve"> </w:t>
            </w:r>
            <w:proofErr w:type="spellStart"/>
            <w:r w:rsidRPr="00E85835">
              <w:rPr>
                <w:rFonts w:ascii="Arial" w:hAnsi="Arial" w:cs="Arial"/>
                <w:i/>
                <w:position w:val="2"/>
                <w:lang w:val="fr-FR"/>
              </w:rPr>
              <w:t>ofertei</w:t>
            </w:r>
            <w:proofErr w:type="spellEnd"/>
            <w:r w:rsidRPr="00E85835">
              <w:rPr>
                <w:rFonts w:ascii="Arial" w:hAnsi="Arial" w:cs="Arial"/>
                <w:i/>
                <w:spacing w:val="-2"/>
                <w:position w:val="2"/>
                <w:lang w:val="fr-FR"/>
              </w:rPr>
              <w:t xml:space="preserve"> </w:t>
            </w:r>
            <w:proofErr w:type="spellStart"/>
            <w:r w:rsidRPr="00E85835">
              <w:rPr>
                <w:rFonts w:ascii="Arial" w:hAnsi="Arial" w:cs="Arial"/>
                <w:i/>
                <w:position w:val="2"/>
                <w:lang w:val="fr-FR"/>
              </w:rPr>
              <w:t>admisibile</w:t>
            </w:r>
            <w:proofErr w:type="spellEnd"/>
            <w:r w:rsidRPr="00E85835">
              <w:rPr>
                <w:rFonts w:ascii="Arial" w:hAnsi="Arial" w:cs="Arial"/>
                <w:i/>
                <w:spacing w:val="-2"/>
                <w:position w:val="2"/>
                <w:lang w:val="fr-FR"/>
              </w:rPr>
              <w:t xml:space="preserve"> </w:t>
            </w:r>
            <w:proofErr w:type="spellStart"/>
            <w:r w:rsidRPr="00E85835">
              <w:rPr>
                <w:rFonts w:ascii="Arial" w:hAnsi="Arial" w:cs="Arial"/>
                <w:i/>
                <w:position w:val="2"/>
                <w:lang w:val="fr-FR"/>
              </w:rPr>
              <w:t>aflată</w:t>
            </w:r>
            <w:proofErr w:type="spellEnd"/>
            <w:r w:rsidRPr="00E85835">
              <w:rPr>
                <w:rFonts w:ascii="Arial" w:hAnsi="Arial" w:cs="Arial"/>
                <w:i/>
                <w:spacing w:val="-3"/>
                <w:position w:val="2"/>
                <w:lang w:val="fr-FR"/>
              </w:rPr>
              <w:t xml:space="preserve"> </w:t>
            </w:r>
            <w:proofErr w:type="spellStart"/>
            <w:r w:rsidRPr="00E85835">
              <w:rPr>
                <w:rFonts w:ascii="Arial" w:hAnsi="Arial" w:cs="Arial"/>
                <w:i/>
                <w:position w:val="2"/>
                <w:lang w:val="fr-FR"/>
              </w:rPr>
              <w:t>sub</w:t>
            </w:r>
            <w:proofErr w:type="spellEnd"/>
            <w:r w:rsidRPr="00E85835">
              <w:rPr>
                <w:rFonts w:ascii="Arial" w:hAnsi="Arial" w:cs="Arial"/>
                <w:i/>
                <w:spacing w:val="-4"/>
                <w:position w:val="2"/>
                <w:lang w:val="fr-FR"/>
              </w:rPr>
              <w:t xml:space="preserve"> </w:t>
            </w:r>
            <w:proofErr w:type="spellStart"/>
            <w:r w:rsidRPr="00E85835">
              <w:rPr>
                <w:rFonts w:ascii="Arial" w:hAnsi="Arial" w:cs="Arial"/>
                <w:i/>
                <w:position w:val="2"/>
                <w:lang w:val="fr-FR"/>
              </w:rPr>
              <w:t>evaluare</w:t>
            </w:r>
            <w:proofErr w:type="spellEnd"/>
            <w:r w:rsidRPr="00E85835">
              <w:rPr>
                <w:rFonts w:ascii="Arial" w:hAnsi="Arial" w:cs="Arial"/>
                <w:i/>
                <w:position w:val="2"/>
                <w:lang w:val="fr-FR"/>
              </w:rPr>
              <w:t>.</w:t>
            </w:r>
          </w:p>
          <w:p w14:paraId="30258560" w14:textId="77777777" w:rsidR="009B70B9" w:rsidRPr="00E85835" w:rsidRDefault="009B70B9" w:rsidP="005447E1">
            <w:pPr>
              <w:rPr>
                <w:lang w:val="fr-FR"/>
              </w:rPr>
            </w:pPr>
          </w:p>
          <w:p w14:paraId="2A7A6F98" w14:textId="4E7A800D" w:rsidR="009B70B9" w:rsidRPr="00E85835" w:rsidRDefault="009B70B9" w:rsidP="005447E1">
            <w:pPr>
              <w:ind w:firstLine="0"/>
              <w:rPr>
                <w:lang w:val="fr-FR"/>
              </w:rPr>
            </w:pPr>
            <w:proofErr w:type="spellStart"/>
            <w:r w:rsidRPr="00E85835">
              <w:rPr>
                <w:lang w:val="fr-FR"/>
              </w:rPr>
              <w:t>Prețurile</w:t>
            </w:r>
            <w:proofErr w:type="spellEnd"/>
            <w:r w:rsidRPr="00E85835">
              <w:rPr>
                <w:lang w:val="fr-FR"/>
              </w:rPr>
              <w:t xml:space="preserve"> </w:t>
            </w:r>
            <w:proofErr w:type="spellStart"/>
            <w:r w:rsidRPr="00E85835">
              <w:rPr>
                <w:lang w:val="fr-FR"/>
              </w:rPr>
              <w:t>ofertate</w:t>
            </w:r>
            <w:proofErr w:type="spellEnd"/>
            <w:r w:rsidRPr="00E85835">
              <w:rPr>
                <w:lang w:val="fr-FR"/>
              </w:rPr>
              <w:t xml:space="preserve"> </w:t>
            </w:r>
            <w:proofErr w:type="spellStart"/>
            <w:r w:rsidRPr="00E85835">
              <w:rPr>
                <w:lang w:val="fr-FR"/>
              </w:rPr>
              <w:t>sunt</w:t>
            </w:r>
            <w:proofErr w:type="spellEnd"/>
            <w:r w:rsidRPr="00E85835">
              <w:rPr>
                <w:lang w:val="fr-FR"/>
              </w:rPr>
              <w:t xml:space="preserve"> </w:t>
            </w:r>
            <w:proofErr w:type="spellStart"/>
            <w:r w:rsidRPr="00E85835">
              <w:rPr>
                <w:lang w:val="fr-FR"/>
              </w:rPr>
              <w:t>ierarhizate</w:t>
            </w:r>
            <w:proofErr w:type="spellEnd"/>
            <w:r w:rsidRPr="00E85835">
              <w:rPr>
                <w:lang w:val="fr-FR"/>
              </w:rPr>
              <w:t xml:space="preserve"> </w:t>
            </w:r>
            <w:proofErr w:type="spellStart"/>
            <w:r w:rsidRPr="00E85835">
              <w:rPr>
                <w:lang w:val="fr-FR"/>
              </w:rPr>
              <w:t>în</w:t>
            </w:r>
            <w:proofErr w:type="spellEnd"/>
            <w:r w:rsidRPr="00E85835">
              <w:rPr>
                <w:lang w:val="fr-FR"/>
              </w:rPr>
              <w:t xml:space="preserve"> </w:t>
            </w:r>
            <w:proofErr w:type="spellStart"/>
            <w:r w:rsidRPr="00E85835">
              <w:rPr>
                <w:lang w:val="fr-FR"/>
              </w:rPr>
              <w:t>funcție</w:t>
            </w:r>
            <w:proofErr w:type="spellEnd"/>
            <w:r w:rsidRPr="00E85835">
              <w:rPr>
                <w:lang w:val="fr-FR"/>
              </w:rPr>
              <w:t xml:space="preserve"> de </w:t>
            </w:r>
            <w:proofErr w:type="spellStart"/>
            <w:r w:rsidRPr="00E85835">
              <w:rPr>
                <w:lang w:val="fr-FR"/>
              </w:rPr>
              <w:t>nivelul</w:t>
            </w:r>
            <w:proofErr w:type="spellEnd"/>
            <w:r w:rsidRPr="00E85835">
              <w:rPr>
                <w:lang w:val="fr-FR"/>
              </w:rPr>
              <w:t xml:space="preserve"> </w:t>
            </w:r>
            <w:proofErr w:type="spellStart"/>
            <w:r w:rsidRPr="00E85835">
              <w:rPr>
                <w:lang w:val="fr-FR"/>
              </w:rPr>
              <w:t>acestora</w:t>
            </w:r>
            <w:proofErr w:type="spellEnd"/>
            <w:r w:rsidRPr="00E85835">
              <w:rPr>
                <w:lang w:val="fr-FR"/>
              </w:rPr>
              <w:t xml:space="preserve">, </w:t>
            </w:r>
            <w:proofErr w:type="spellStart"/>
            <w:r w:rsidRPr="00E85835">
              <w:rPr>
                <w:lang w:val="fr-FR"/>
              </w:rPr>
              <w:t>cel</w:t>
            </w:r>
            <w:proofErr w:type="spellEnd"/>
            <w:r w:rsidRPr="00E85835">
              <w:rPr>
                <w:lang w:val="fr-FR"/>
              </w:rPr>
              <w:t xml:space="preserve"> mai </w:t>
            </w:r>
            <w:proofErr w:type="spellStart"/>
            <w:r w:rsidRPr="00E85835">
              <w:rPr>
                <w:lang w:val="fr-FR"/>
              </w:rPr>
              <w:t>mic</w:t>
            </w:r>
            <w:proofErr w:type="spellEnd"/>
            <w:r w:rsidRPr="00E85835">
              <w:rPr>
                <w:lang w:val="fr-FR"/>
              </w:rPr>
              <w:t xml:space="preserve"> </w:t>
            </w:r>
            <w:proofErr w:type="spellStart"/>
            <w:r w:rsidRPr="00E85835">
              <w:rPr>
                <w:lang w:val="fr-FR"/>
              </w:rPr>
              <w:t>preț</w:t>
            </w:r>
            <w:proofErr w:type="spellEnd"/>
            <w:r w:rsidRPr="00E85835">
              <w:rPr>
                <w:lang w:val="fr-FR"/>
              </w:rPr>
              <w:t xml:space="preserve"> </w:t>
            </w:r>
            <w:proofErr w:type="spellStart"/>
            <w:r w:rsidRPr="00E85835">
              <w:rPr>
                <w:lang w:val="fr-FR"/>
              </w:rPr>
              <w:t>obținând</w:t>
            </w:r>
            <w:proofErr w:type="spellEnd"/>
            <w:r w:rsidRPr="00E85835">
              <w:rPr>
                <w:lang w:val="fr-FR"/>
              </w:rPr>
              <w:t xml:space="preserve"> </w:t>
            </w:r>
            <w:proofErr w:type="spellStart"/>
            <w:r w:rsidRPr="00E85835">
              <w:rPr>
                <w:lang w:val="fr-FR"/>
              </w:rPr>
              <w:t>cel</w:t>
            </w:r>
            <w:proofErr w:type="spellEnd"/>
            <w:r w:rsidRPr="00E85835">
              <w:rPr>
                <w:lang w:val="fr-FR"/>
              </w:rPr>
              <w:t xml:space="preserve"> mai mare </w:t>
            </w:r>
            <w:proofErr w:type="spellStart"/>
            <w:r w:rsidRPr="00E85835">
              <w:rPr>
                <w:lang w:val="fr-FR"/>
              </w:rPr>
              <w:t>punctaj</w:t>
            </w:r>
            <w:proofErr w:type="spellEnd"/>
            <w:r w:rsidRPr="00E85835">
              <w:rPr>
                <w:lang w:val="fr-FR"/>
              </w:rPr>
              <w:t xml:space="preserve">, </w:t>
            </w:r>
            <w:proofErr w:type="spellStart"/>
            <w:r w:rsidRPr="00E85835">
              <w:rPr>
                <w:lang w:val="fr-FR"/>
              </w:rPr>
              <w:t>adică</w:t>
            </w:r>
            <w:proofErr w:type="spellEnd"/>
            <w:r w:rsidRPr="00E85835">
              <w:rPr>
                <w:lang w:val="fr-FR"/>
              </w:rPr>
              <w:t xml:space="preserve"> </w:t>
            </w:r>
            <w:r w:rsidR="005E5DFE" w:rsidRPr="00E85835">
              <w:rPr>
                <w:lang w:val="fr-FR"/>
              </w:rPr>
              <w:t>85</w:t>
            </w:r>
            <w:r w:rsidRPr="00E85835">
              <w:rPr>
                <w:lang w:val="fr-FR"/>
              </w:rPr>
              <w:t xml:space="preserve"> </w:t>
            </w:r>
            <w:proofErr w:type="spellStart"/>
            <w:r w:rsidRPr="00E85835">
              <w:rPr>
                <w:lang w:val="fr-FR"/>
              </w:rPr>
              <w:t>puncte</w:t>
            </w:r>
            <w:proofErr w:type="spellEnd"/>
            <w:r w:rsidRPr="00E85835">
              <w:rPr>
                <w:lang w:val="fr-FR"/>
              </w:rPr>
              <w:t xml:space="preserve">. </w:t>
            </w:r>
            <w:proofErr w:type="spellStart"/>
            <w:r w:rsidRPr="00E85835">
              <w:rPr>
                <w:lang w:val="fr-FR"/>
              </w:rPr>
              <w:t>Celelalte</w:t>
            </w:r>
            <w:proofErr w:type="spellEnd"/>
            <w:r w:rsidRPr="00E85835">
              <w:rPr>
                <w:lang w:val="fr-FR"/>
              </w:rPr>
              <w:t xml:space="preserve"> </w:t>
            </w:r>
            <w:proofErr w:type="spellStart"/>
            <w:r w:rsidRPr="00E85835">
              <w:rPr>
                <w:lang w:val="fr-FR"/>
              </w:rPr>
              <w:t>prețuri</w:t>
            </w:r>
            <w:proofErr w:type="spellEnd"/>
            <w:r w:rsidRPr="00E85835">
              <w:rPr>
                <w:lang w:val="fr-FR"/>
              </w:rPr>
              <w:t xml:space="preserve"> </w:t>
            </w:r>
            <w:proofErr w:type="spellStart"/>
            <w:r w:rsidRPr="00E85835">
              <w:rPr>
                <w:lang w:val="fr-FR"/>
              </w:rPr>
              <w:t>ofertate</w:t>
            </w:r>
            <w:proofErr w:type="spellEnd"/>
            <w:r w:rsidRPr="00E85835">
              <w:rPr>
                <w:lang w:val="fr-FR"/>
              </w:rPr>
              <w:t xml:space="preserve"> </w:t>
            </w:r>
            <w:proofErr w:type="spellStart"/>
            <w:r w:rsidRPr="00E85835">
              <w:rPr>
                <w:lang w:val="fr-FR"/>
              </w:rPr>
              <w:t>obțin</w:t>
            </w:r>
            <w:proofErr w:type="spellEnd"/>
            <w:r w:rsidRPr="00E85835">
              <w:rPr>
                <w:lang w:val="fr-FR"/>
              </w:rPr>
              <w:t xml:space="preserve"> </w:t>
            </w:r>
            <w:proofErr w:type="spellStart"/>
            <w:r w:rsidRPr="00E85835">
              <w:rPr>
                <w:lang w:val="fr-FR"/>
              </w:rPr>
              <w:t>punctaje</w:t>
            </w:r>
            <w:proofErr w:type="spellEnd"/>
            <w:r w:rsidRPr="00E85835">
              <w:rPr>
                <w:lang w:val="fr-FR"/>
              </w:rPr>
              <w:t xml:space="preserve"> </w:t>
            </w:r>
            <w:proofErr w:type="spellStart"/>
            <w:r w:rsidRPr="00E85835">
              <w:rPr>
                <w:lang w:val="fr-FR"/>
              </w:rPr>
              <w:t>prin</w:t>
            </w:r>
            <w:proofErr w:type="spellEnd"/>
            <w:r w:rsidRPr="00E85835">
              <w:rPr>
                <w:lang w:val="fr-FR"/>
              </w:rPr>
              <w:t xml:space="preserve"> </w:t>
            </w:r>
            <w:proofErr w:type="spellStart"/>
            <w:r w:rsidRPr="00E85835">
              <w:rPr>
                <w:lang w:val="fr-FR"/>
              </w:rPr>
              <w:t>raportare</w:t>
            </w:r>
            <w:proofErr w:type="spellEnd"/>
            <w:r w:rsidRPr="00E85835">
              <w:rPr>
                <w:lang w:val="fr-FR"/>
              </w:rPr>
              <w:t xml:space="preserve"> la </w:t>
            </w:r>
            <w:proofErr w:type="spellStart"/>
            <w:r w:rsidRPr="00E85835">
              <w:rPr>
                <w:lang w:val="fr-FR"/>
              </w:rPr>
              <w:t>cel</w:t>
            </w:r>
            <w:proofErr w:type="spellEnd"/>
            <w:r w:rsidRPr="00E85835">
              <w:rPr>
                <w:lang w:val="fr-FR"/>
              </w:rPr>
              <w:t xml:space="preserve"> mai </w:t>
            </w:r>
            <w:proofErr w:type="spellStart"/>
            <w:r w:rsidRPr="00E85835">
              <w:rPr>
                <w:lang w:val="fr-FR"/>
              </w:rPr>
              <w:t>mic</w:t>
            </w:r>
            <w:proofErr w:type="spellEnd"/>
            <w:r w:rsidRPr="00E85835">
              <w:rPr>
                <w:lang w:val="fr-FR"/>
              </w:rPr>
              <w:t xml:space="preserve"> </w:t>
            </w:r>
            <w:proofErr w:type="spellStart"/>
            <w:r w:rsidRPr="00E85835">
              <w:rPr>
                <w:lang w:val="fr-FR"/>
              </w:rPr>
              <w:t>preț</w:t>
            </w:r>
            <w:proofErr w:type="spellEnd"/>
            <w:r w:rsidRPr="00E85835">
              <w:rPr>
                <w:lang w:val="fr-FR"/>
              </w:rPr>
              <w:t>.</w:t>
            </w:r>
          </w:p>
        </w:tc>
      </w:tr>
      <w:tr w:rsidR="009B70B9" w:rsidRPr="001A5098" w14:paraId="126CD107" w14:textId="77777777" w:rsidTr="005447E1">
        <w:tc>
          <w:tcPr>
            <w:tcW w:w="3398" w:type="dxa"/>
          </w:tcPr>
          <w:p w14:paraId="72F28F23" w14:textId="77777777" w:rsidR="0024013B" w:rsidRPr="00E85835" w:rsidRDefault="0024013B" w:rsidP="0024013B">
            <w:pPr>
              <w:pStyle w:val="ListParagraph"/>
              <w:ind w:firstLine="0"/>
              <w:rPr>
                <w:lang w:val="fr-FR"/>
              </w:rPr>
            </w:pPr>
          </w:p>
          <w:p w14:paraId="4EA4A483" w14:textId="11407A60" w:rsidR="009B70B9" w:rsidRPr="00E85835" w:rsidRDefault="0024013B" w:rsidP="008564C7">
            <w:pPr>
              <w:ind w:firstLine="0"/>
              <w:rPr>
                <w:b/>
                <w:bCs/>
                <w:lang w:val="fr-FR"/>
              </w:rPr>
            </w:pPr>
            <w:r w:rsidRPr="00E85835">
              <w:rPr>
                <w:b/>
                <w:bCs/>
                <w:lang w:val="fr-FR"/>
              </w:rPr>
              <w:t>2.</w:t>
            </w:r>
            <w:r w:rsidR="008564C7" w:rsidRPr="008564C7">
              <w:rPr>
                <w:rFonts w:ascii="Trebuchet MS" w:eastAsia="Calibri" w:hAnsi="Trebuchet MS"/>
                <w:b/>
                <w:color w:val="000000"/>
                <w:lang w:val="fr-FR"/>
              </w:rPr>
              <w:t xml:space="preserve"> </w:t>
            </w:r>
            <w:proofErr w:type="spellStart"/>
            <w:r w:rsidR="008564C7" w:rsidRPr="008564C7">
              <w:rPr>
                <w:rFonts w:ascii="Trebuchet MS" w:eastAsia="Calibri" w:hAnsi="Trebuchet MS"/>
                <w:b/>
                <w:color w:val="000000"/>
                <w:lang w:val="fr-FR"/>
              </w:rPr>
              <w:t>Termenul</w:t>
            </w:r>
            <w:proofErr w:type="spellEnd"/>
            <w:r w:rsidR="008564C7" w:rsidRPr="008564C7">
              <w:rPr>
                <w:rFonts w:ascii="Trebuchet MS" w:eastAsia="Calibri" w:hAnsi="Trebuchet MS"/>
                <w:b/>
                <w:color w:val="000000"/>
                <w:lang w:val="fr-FR"/>
              </w:rPr>
              <w:t xml:space="preserve"> de </w:t>
            </w:r>
            <w:proofErr w:type="spellStart"/>
            <w:r w:rsidR="008564C7" w:rsidRPr="008564C7">
              <w:rPr>
                <w:rFonts w:ascii="Trebuchet MS" w:eastAsia="Calibri" w:hAnsi="Trebuchet MS"/>
                <w:b/>
                <w:color w:val="000000"/>
                <w:lang w:val="fr-FR"/>
              </w:rPr>
              <w:t>configurare</w:t>
            </w:r>
            <w:proofErr w:type="spellEnd"/>
            <w:r w:rsidR="008564C7" w:rsidRPr="008564C7">
              <w:rPr>
                <w:rFonts w:ascii="Trebuchet MS" w:eastAsia="Calibri" w:hAnsi="Trebuchet MS"/>
                <w:b/>
                <w:color w:val="000000"/>
                <w:lang w:val="fr-FR"/>
              </w:rPr>
              <w:t xml:space="preserve"> </w:t>
            </w:r>
            <w:proofErr w:type="spellStart"/>
            <w:r w:rsidR="008564C7" w:rsidRPr="008564C7">
              <w:rPr>
                <w:rFonts w:ascii="Trebuchet MS" w:eastAsia="Calibri" w:hAnsi="Trebuchet MS"/>
                <w:b/>
                <w:color w:val="000000"/>
                <w:lang w:val="fr-FR"/>
              </w:rPr>
              <w:t>și</w:t>
            </w:r>
            <w:proofErr w:type="spellEnd"/>
            <w:r w:rsidR="008564C7" w:rsidRPr="008564C7">
              <w:rPr>
                <w:rFonts w:ascii="Trebuchet MS" w:eastAsia="Calibri" w:hAnsi="Trebuchet MS"/>
                <w:b/>
                <w:color w:val="000000"/>
                <w:lang w:val="fr-FR"/>
              </w:rPr>
              <w:t xml:space="preserve"> </w:t>
            </w:r>
            <w:proofErr w:type="spellStart"/>
            <w:r w:rsidR="008564C7" w:rsidRPr="008564C7">
              <w:rPr>
                <w:rFonts w:ascii="Trebuchet MS" w:eastAsia="Calibri" w:hAnsi="Trebuchet MS"/>
                <w:b/>
                <w:color w:val="000000"/>
                <w:lang w:val="fr-FR"/>
              </w:rPr>
              <w:t>instalare</w:t>
            </w:r>
            <w:proofErr w:type="spellEnd"/>
            <w:r w:rsidR="008564C7" w:rsidRPr="008564C7">
              <w:rPr>
                <w:rFonts w:ascii="Trebuchet MS" w:eastAsia="Calibri" w:hAnsi="Trebuchet MS"/>
                <w:b/>
                <w:color w:val="000000"/>
                <w:lang w:val="fr-FR"/>
              </w:rPr>
              <w:t xml:space="preserve"> a </w:t>
            </w:r>
            <w:proofErr w:type="spellStart"/>
            <w:r w:rsidR="008564C7" w:rsidRPr="008564C7">
              <w:rPr>
                <w:rFonts w:ascii="Trebuchet MS" w:eastAsia="Calibri" w:hAnsi="Trebuchet MS"/>
                <w:b/>
                <w:color w:val="000000"/>
                <w:lang w:val="fr-FR"/>
              </w:rPr>
              <w:t>soluției</w:t>
            </w:r>
            <w:proofErr w:type="spellEnd"/>
            <w:r w:rsidR="008564C7" w:rsidRPr="008564C7">
              <w:rPr>
                <w:rFonts w:ascii="Trebuchet MS" w:eastAsia="Calibri" w:hAnsi="Trebuchet MS"/>
                <w:b/>
                <w:color w:val="000000"/>
                <w:lang w:val="fr-FR"/>
              </w:rPr>
              <w:t xml:space="preserve"> de </w:t>
            </w:r>
            <w:proofErr w:type="spellStart"/>
            <w:r w:rsidR="008564C7" w:rsidRPr="008564C7">
              <w:rPr>
                <w:rFonts w:ascii="Trebuchet MS" w:eastAsia="Calibri" w:hAnsi="Trebuchet MS"/>
                <w:b/>
                <w:color w:val="000000"/>
                <w:lang w:val="fr-FR"/>
              </w:rPr>
              <w:t>monitorizare</w:t>
            </w:r>
            <w:proofErr w:type="spellEnd"/>
            <w:r w:rsidR="008564C7" w:rsidRPr="008564C7">
              <w:rPr>
                <w:rFonts w:ascii="Trebuchet MS" w:eastAsia="Calibri" w:hAnsi="Trebuchet MS"/>
                <w:b/>
                <w:color w:val="000000"/>
                <w:lang w:val="fr-FR"/>
              </w:rPr>
              <w:t xml:space="preserve"> si </w:t>
            </w:r>
            <w:proofErr w:type="spellStart"/>
            <w:r w:rsidR="008564C7" w:rsidRPr="008564C7">
              <w:rPr>
                <w:rFonts w:ascii="Trebuchet MS" w:eastAsia="Calibri" w:hAnsi="Trebuchet MS"/>
                <w:b/>
                <w:color w:val="000000"/>
                <w:lang w:val="fr-FR"/>
              </w:rPr>
              <w:t>alertare</w:t>
            </w:r>
            <w:proofErr w:type="spellEnd"/>
            <w:r w:rsidR="008564C7" w:rsidRPr="008564C7">
              <w:rPr>
                <w:rFonts w:ascii="Trebuchet MS" w:eastAsia="Calibri" w:hAnsi="Trebuchet MS"/>
                <w:b/>
                <w:color w:val="000000"/>
                <w:lang w:val="fr-FR"/>
              </w:rPr>
              <w:t xml:space="preserve">  </w:t>
            </w:r>
          </w:p>
        </w:tc>
        <w:tc>
          <w:tcPr>
            <w:tcW w:w="3399" w:type="dxa"/>
          </w:tcPr>
          <w:p w14:paraId="5A0C8ECB" w14:textId="77777777" w:rsidR="0024013B" w:rsidRPr="00E85835" w:rsidRDefault="0024013B" w:rsidP="0024013B">
            <w:pPr>
              <w:ind w:firstLine="0"/>
              <w:jc w:val="center"/>
              <w:rPr>
                <w:lang w:val="fr-FR"/>
              </w:rPr>
            </w:pPr>
          </w:p>
          <w:p w14:paraId="5040E15F" w14:textId="77777777" w:rsidR="0024013B" w:rsidRPr="00E85835" w:rsidRDefault="0024013B" w:rsidP="0024013B">
            <w:pPr>
              <w:ind w:firstLine="0"/>
              <w:jc w:val="center"/>
              <w:rPr>
                <w:lang w:val="fr-FR"/>
              </w:rPr>
            </w:pPr>
          </w:p>
          <w:p w14:paraId="1D4806AA" w14:textId="57E5A4B5" w:rsidR="009B70B9" w:rsidRPr="0024013B" w:rsidRDefault="0024013B" w:rsidP="00F42F52">
            <w:pPr>
              <w:ind w:firstLine="0"/>
              <w:jc w:val="left"/>
              <w:rPr>
                <w:b/>
                <w:bCs/>
                <w:lang w:val="ro-RO"/>
              </w:rPr>
            </w:pPr>
            <w:proofErr w:type="spellStart"/>
            <w:r w:rsidRPr="00E85835">
              <w:rPr>
                <w:lang w:val="fr-FR"/>
              </w:rPr>
              <w:t>Nivelul</w:t>
            </w:r>
            <w:proofErr w:type="spellEnd"/>
            <w:r w:rsidRPr="00E85835">
              <w:rPr>
                <w:lang w:val="fr-FR"/>
              </w:rPr>
              <w:t xml:space="preserve"> </w:t>
            </w:r>
            <w:proofErr w:type="spellStart"/>
            <w:r w:rsidRPr="00E85835">
              <w:rPr>
                <w:lang w:val="fr-FR"/>
              </w:rPr>
              <w:t>minim</w:t>
            </w:r>
            <w:proofErr w:type="spellEnd"/>
            <w:r w:rsidRPr="00E85835">
              <w:rPr>
                <w:lang w:val="fr-FR"/>
              </w:rPr>
              <w:t xml:space="preserve"> al </w:t>
            </w:r>
            <w:proofErr w:type="spellStart"/>
            <w:r w:rsidRPr="00E85835">
              <w:rPr>
                <w:lang w:val="fr-FR"/>
              </w:rPr>
              <w:t>acestei</w:t>
            </w:r>
            <w:proofErr w:type="spellEnd"/>
            <w:r w:rsidRPr="00E85835">
              <w:rPr>
                <w:lang w:val="fr-FR"/>
              </w:rPr>
              <w:t xml:space="preserve"> </w:t>
            </w:r>
            <w:proofErr w:type="spellStart"/>
            <w:r w:rsidRPr="00E85835">
              <w:rPr>
                <w:lang w:val="fr-FR"/>
              </w:rPr>
              <w:t>cerin</w:t>
            </w:r>
            <w:r w:rsidRPr="00085BCA">
              <w:rPr>
                <w:lang w:val="ro-RO"/>
              </w:rPr>
              <w:t>țe</w:t>
            </w:r>
            <w:proofErr w:type="spellEnd"/>
            <w:r w:rsidRPr="00085BCA">
              <w:rPr>
                <w:lang w:val="ro-RO"/>
              </w:rPr>
              <w:t xml:space="preserve"> este </w:t>
            </w:r>
            <w:r w:rsidR="00EB64C4">
              <w:rPr>
                <w:lang w:val="ro-RO"/>
              </w:rPr>
              <w:t xml:space="preserve">14 </w:t>
            </w:r>
            <w:r w:rsidRPr="00085BCA">
              <w:rPr>
                <w:lang w:val="ro-RO"/>
              </w:rPr>
              <w:t>zile</w:t>
            </w:r>
            <w:r w:rsidR="00F42F52">
              <w:rPr>
                <w:lang w:val="ro-RO"/>
              </w:rPr>
              <w:t>, de la data intrării în vigoare a contractului.</w:t>
            </w:r>
          </w:p>
        </w:tc>
        <w:tc>
          <w:tcPr>
            <w:tcW w:w="3399" w:type="dxa"/>
          </w:tcPr>
          <w:p w14:paraId="38F64709" w14:textId="77777777" w:rsidR="0024013B" w:rsidRPr="00E85835" w:rsidRDefault="0024013B" w:rsidP="0024013B">
            <w:pPr>
              <w:ind w:firstLine="0"/>
              <w:rPr>
                <w:sz w:val="21"/>
                <w:szCs w:val="21"/>
                <w:lang w:val="fr-FR"/>
              </w:rPr>
            </w:pPr>
            <w:proofErr w:type="spellStart"/>
            <w:r w:rsidRPr="00E85835">
              <w:rPr>
                <w:sz w:val="21"/>
                <w:szCs w:val="21"/>
                <w:lang w:val="fr-FR"/>
              </w:rPr>
              <w:t>Durata</w:t>
            </w:r>
            <w:proofErr w:type="spellEnd"/>
            <w:r w:rsidRPr="00E85835">
              <w:rPr>
                <w:sz w:val="21"/>
                <w:szCs w:val="21"/>
                <w:lang w:val="fr-FR"/>
              </w:rPr>
              <w:t xml:space="preserve"> de </w:t>
            </w:r>
            <w:proofErr w:type="spellStart"/>
            <w:r w:rsidRPr="00E85835">
              <w:rPr>
                <w:sz w:val="21"/>
                <w:szCs w:val="21"/>
                <w:lang w:val="fr-FR"/>
              </w:rPr>
              <w:t>configurare</w:t>
            </w:r>
            <w:proofErr w:type="spellEnd"/>
            <w:r w:rsidRPr="00E85835">
              <w:rPr>
                <w:sz w:val="21"/>
                <w:szCs w:val="21"/>
                <w:lang w:val="fr-FR"/>
              </w:rPr>
              <w:t xml:space="preserve"> </w:t>
            </w:r>
            <w:proofErr w:type="spellStart"/>
            <w:r w:rsidRPr="00E85835">
              <w:rPr>
                <w:sz w:val="21"/>
                <w:szCs w:val="21"/>
                <w:lang w:val="fr-FR"/>
              </w:rPr>
              <w:t>și</w:t>
            </w:r>
            <w:proofErr w:type="spellEnd"/>
            <w:r w:rsidRPr="00E85835">
              <w:rPr>
                <w:sz w:val="21"/>
                <w:szCs w:val="21"/>
                <w:lang w:val="fr-FR"/>
              </w:rPr>
              <w:t xml:space="preserve"> </w:t>
            </w:r>
            <w:proofErr w:type="spellStart"/>
            <w:r w:rsidRPr="00E85835">
              <w:rPr>
                <w:sz w:val="21"/>
                <w:szCs w:val="21"/>
                <w:lang w:val="fr-FR"/>
              </w:rPr>
              <w:t>instalare</w:t>
            </w:r>
            <w:proofErr w:type="spellEnd"/>
            <w:r w:rsidRPr="00E85835">
              <w:rPr>
                <w:sz w:val="21"/>
                <w:szCs w:val="21"/>
                <w:lang w:val="fr-FR"/>
              </w:rPr>
              <w:t xml:space="preserve"> </w:t>
            </w:r>
            <w:proofErr w:type="gramStart"/>
            <w:r w:rsidRPr="00E85835">
              <w:rPr>
                <w:sz w:val="21"/>
                <w:szCs w:val="21"/>
                <w:lang w:val="fr-FR"/>
              </w:rPr>
              <w:t>a</w:t>
            </w:r>
            <w:proofErr w:type="gramEnd"/>
            <w:r w:rsidRPr="00E85835">
              <w:rPr>
                <w:sz w:val="21"/>
                <w:szCs w:val="21"/>
                <w:lang w:val="fr-FR"/>
              </w:rPr>
              <w:t xml:space="preserve"> </w:t>
            </w:r>
            <w:proofErr w:type="spellStart"/>
            <w:r w:rsidRPr="00E85835">
              <w:rPr>
                <w:sz w:val="21"/>
                <w:szCs w:val="21"/>
                <w:lang w:val="fr-FR"/>
              </w:rPr>
              <w:t>soluției</w:t>
            </w:r>
            <w:proofErr w:type="spellEnd"/>
            <w:r w:rsidRPr="00E85835">
              <w:rPr>
                <w:sz w:val="21"/>
                <w:szCs w:val="21"/>
                <w:lang w:val="fr-FR"/>
              </w:rPr>
              <w:t xml:space="preserve"> va fi </w:t>
            </w:r>
            <w:proofErr w:type="spellStart"/>
            <w:r w:rsidRPr="00E85835">
              <w:rPr>
                <w:sz w:val="21"/>
                <w:szCs w:val="21"/>
                <w:lang w:val="fr-FR"/>
              </w:rPr>
              <w:t>evaluată</w:t>
            </w:r>
            <w:proofErr w:type="spellEnd"/>
            <w:r w:rsidRPr="00E85835">
              <w:rPr>
                <w:sz w:val="21"/>
                <w:szCs w:val="21"/>
                <w:lang w:val="fr-FR"/>
              </w:rPr>
              <w:t xml:space="preserve"> </w:t>
            </w:r>
            <w:proofErr w:type="spellStart"/>
            <w:r w:rsidRPr="00E85835">
              <w:rPr>
                <w:sz w:val="21"/>
                <w:szCs w:val="21"/>
                <w:lang w:val="fr-FR"/>
              </w:rPr>
              <w:t>astfel</w:t>
            </w:r>
            <w:proofErr w:type="spellEnd"/>
            <w:r w:rsidRPr="00E85835">
              <w:rPr>
                <w:sz w:val="21"/>
                <w:szCs w:val="21"/>
                <w:lang w:val="fr-FR"/>
              </w:rPr>
              <w:t>:</w:t>
            </w:r>
          </w:p>
          <w:p w14:paraId="5B0FE455" w14:textId="3019948E" w:rsidR="0024013B" w:rsidRPr="00E85835" w:rsidRDefault="0024013B" w:rsidP="0024013B">
            <w:pPr>
              <w:ind w:firstLine="16"/>
              <w:rPr>
                <w:sz w:val="21"/>
                <w:szCs w:val="21"/>
                <w:lang w:val="fr-FR"/>
              </w:rPr>
            </w:pPr>
            <w:r w:rsidRPr="00E85835">
              <w:rPr>
                <w:sz w:val="21"/>
                <w:szCs w:val="21"/>
                <w:lang w:val="fr-FR"/>
              </w:rPr>
              <w:t xml:space="preserve">- </w:t>
            </w:r>
            <w:proofErr w:type="spellStart"/>
            <w:r w:rsidRPr="00E85835">
              <w:rPr>
                <w:sz w:val="21"/>
                <w:szCs w:val="21"/>
                <w:lang w:val="fr-FR"/>
              </w:rPr>
              <w:t>pentru</w:t>
            </w:r>
            <w:proofErr w:type="spellEnd"/>
            <w:r w:rsidRPr="00E85835">
              <w:rPr>
                <w:sz w:val="21"/>
                <w:szCs w:val="21"/>
                <w:lang w:val="fr-FR"/>
              </w:rPr>
              <w:t xml:space="preserve"> o </w:t>
            </w:r>
            <w:proofErr w:type="spellStart"/>
            <w:r w:rsidRPr="00E85835">
              <w:rPr>
                <w:sz w:val="21"/>
                <w:szCs w:val="21"/>
                <w:lang w:val="fr-FR"/>
              </w:rPr>
              <w:t>durată</w:t>
            </w:r>
            <w:proofErr w:type="spellEnd"/>
            <w:r w:rsidRPr="00E85835">
              <w:rPr>
                <w:sz w:val="21"/>
                <w:szCs w:val="21"/>
                <w:lang w:val="fr-FR"/>
              </w:rPr>
              <w:t xml:space="preserve"> de</w:t>
            </w:r>
            <w:r w:rsidR="00F42F52" w:rsidRPr="00E85835">
              <w:rPr>
                <w:sz w:val="21"/>
                <w:szCs w:val="21"/>
                <w:lang w:val="fr-FR"/>
              </w:rPr>
              <w:t xml:space="preserve"> </w:t>
            </w:r>
            <w:proofErr w:type="spellStart"/>
            <w:r w:rsidR="00F42F52" w:rsidRPr="00E85835">
              <w:rPr>
                <w:sz w:val="21"/>
                <w:szCs w:val="21"/>
                <w:lang w:val="fr-FR"/>
              </w:rPr>
              <w:t>până</w:t>
            </w:r>
            <w:proofErr w:type="spellEnd"/>
            <w:r w:rsidR="00F42F52" w:rsidRPr="00E85835">
              <w:rPr>
                <w:sz w:val="21"/>
                <w:szCs w:val="21"/>
                <w:lang w:val="fr-FR"/>
              </w:rPr>
              <w:t xml:space="preserve"> la</w:t>
            </w:r>
            <w:r w:rsidRPr="00E85835">
              <w:rPr>
                <w:sz w:val="21"/>
                <w:szCs w:val="21"/>
                <w:lang w:val="fr-FR"/>
              </w:rPr>
              <w:t xml:space="preserve"> 5 </w:t>
            </w:r>
            <w:proofErr w:type="spellStart"/>
            <w:r w:rsidRPr="00E85835">
              <w:rPr>
                <w:sz w:val="21"/>
                <w:szCs w:val="21"/>
                <w:lang w:val="fr-FR"/>
              </w:rPr>
              <w:t>zile</w:t>
            </w:r>
            <w:proofErr w:type="spellEnd"/>
            <w:r w:rsidR="00F42F52" w:rsidRPr="00E85835">
              <w:rPr>
                <w:sz w:val="21"/>
                <w:szCs w:val="21"/>
                <w:lang w:val="fr-FR"/>
              </w:rPr>
              <w:t xml:space="preserve">, dar nu mai </w:t>
            </w:r>
            <w:proofErr w:type="spellStart"/>
            <w:r w:rsidR="00F42F52" w:rsidRPr="00E85835">
              <w:rPr>
                <w:sz w:val="21"/>
                <w:szCs w:val="21"/>
                <w:lang w:val="fr-FR"/>
              </w:rPr>
              <w:t>puțin</w:t>
            </w:r>
            <w:proofErr w:type="spellEnd"/>
            <w:r w:rsidR="00F42F52" w:rsidRPr="00E85835">
              <w:rPr>
                <w:sz w:val="21"/>
                <w:szCs w:val="21"/>
                <w:lang w:val="fr-FR"/>
              </w:rPr>
              <w:t xml:space="preserve"> de </w:t>
            </w:r>
            <w:proofErr w:type="spellStart"/>
            <w:r w:rsidR="00F42F52" w:rsidRPr="00E85835">
              <w:rPr>
                <w:sz w:val="21"/>
                <w:szCs w:val="21"/>
                <w:lang w:val="fr-FR"/>
              </w:rPr>
              <w:t>două</w:t>
            </w:r>
            <w:proofErr w:type="spellEnd"/>
            <w:r w:rsidR="00F42F52" w:rsidRPr="00E85835">
              <w:rPr>
                <w:sz w:val="21"/>
                <w:szCs w:val="21"/>
                <w:lang w:val="fr-FR"/>
              </w:rPr>
              <w:t xml:space="preserve"> </w:t>
            </w:r>
            <w:proofErr w:type="spellStart"/>
            <w:r w:rsidR="00F42F52" w:rsidRPr="00E85835">
              <w:rPr>
                <w:sz w:val="21"/>
                <w:szCs w:val="21"/>
                <w:lang w:val="fr-FR"/>
              </w:rPr>
              <w:t>zile</w:t>
            </w:r>
            <w:proofErr w:type="spellEnd"/>
            <w:r w:rsidRPr="00E85835">
              <w:rPr>
                <w:sz w:val="21"/>
                <w:szCs w:val="21"/>
                <w:lang w:val="fr-FR"/>
              </w:rPr>
              <w:t xml:space="preserve">, se </w:t>
            </w:r>
            <w:proofErr w:type="spellStart"/>
            <w:r w:rsidRPr="00E85835">
              <w:rPr>
                <w:sz w:val="21"/>
                <w:szCs w:val="21"/>
                <w:lang w:val="fr-FR"/>
              </w:rPr>
              <w:t>acordă</w:t>
            </w:r>
            <w:proofErr w:type="spellEnd"/>
            <w:r w:rsidRPr="00E85835">
              <w:rPr>
                <w:sz w:val="21"/>
                <w:szCs w:val="21"/>
                <w:lang w:val="fr-FR"/>
              </w:rPr>
              <w:t xml:space="preserve"> un </w:t>
            </w:r>
            <w:proofErr w:type="spellStart"/>
            <w:r w:rsidRPr="00E85835">
              <w:rPr>
                <w:sz w:val="21"/>
                <w:szCs w:val="21"/>
                <w:lang w:val="fr-FR"/>
              </w:rPr>
              <w:t>punctaj</w:t>
            </w:r>
            <w:proofErr w:type="spellEnd"/>
            <w:r w:rsidRPr="00E85835">
              <w:rPr>
                <w:sz w:val="21"/>
                <w:szCs w:val="21"/>
                <w:lang w:val="fr-FR"/>
              </w:rPr>
              <w:t xml:space="preserve"> </w:t>
            </w:r>
            <w:proofErr w:type="spellStart"/>
            <w:r w:rsidRPr="00E85835">
              <w:rPr>
                <w:sz w:val="21"/>
                <w:szCs w:val="21"/>
                <w:lang w:val="fr-FR"/>
              </w:rPr>
              <w:t>maxim</w:t>
            </w:r>
            <w:proofErr w:type="spellEnd"/>
            <w:r w:rsidRPr="00E85835">
              <w:rPr>
                <w:sz w:val="21"/>
                <w:szCs w:val="21"/>
                <w:lang w:val="fr-FR"/>
              </w:rPr>
              <w:t xml:space="preserve"> de 15 </w:t>
            </w:r>
            <w:proofErr w:type="spellStart"/>
            <w:r w:rsidRPr="00E85835">
              <w:rPr>
                <w:sz w:val="21"/>
                <w:szCs w:val="21"/>
                <w:lang w:val="fr-FR"/>
              </w:rPr>
              <w:t>puncte</w:t>
            </w:r>
            <w:proofErr w:type="spellEnd"/>
            <w:r w:rsidRPr="00E85835">
              <w:rPr>
                <w:sz w:val="21"/>
                <w:szCs w:val="21"/>
                <w:lang w:val="fr-FR"/>
              </w:rPr>
              <w:t>.</w:t>
            </w:r>
          </w:p>
          <w:p w14:paraId="0BB77656" w14:textId="211811B1" w:rsidR="0024013B" w:rsidRPr="00E85835" w:rsidRDefault="0024013B" w:rsidP="0024013B">
            <w:pPr>
              <w:ind w:firstLine="0"/>
              <w:rPr>
                <w:sz w:val="21"/>
                <w:szCs w:val="21"/>
                <w:lang w:val="fr-FR"/>
              </w:rPr>
            </w:pPr>
            <w:r w:rsidRPr="00E85835">
              <w:rPr>
                <w:sz w:val="21"/>
                <w:szCs w:val="21"/>
                <w:lang w:val="fr-FR"/>
              </w:rPr>
              <w:t xml:space="preserve">- </w:t>
            </w:r>
            <w:proofErr w:type="spellStart"/>
            <w:r w:rsidRPr="00E85835">
              <w:rPr>
                <w:sz w:val="21"/>
                <w:szCs w:val="21"/>
                <w:lang w:val="fr-FR"/>
              </w:rPr>
              <w:t>pentru</w:t>
            </w:r>
            <w:proofErr w:type="spellEnd"/>
            <w:r w:rsidRPr="00E85835">
              <w:rPr>
                <w:sz w:val="21"/>
                <w:szCs w:val="21"/>
                <w:lang w:val="fr-FR"/>
              </w:rPr>
              <w:t xml:space="preserve"> o </w:t>
            </w:r>
            <w:proofErr w:type="spellStart"/>
            <w:r w:rsidRPr="00E85835">
              <w:rPr>
                <w:sz w:val="21"/>
                <w:szCs w:val="21"/>
                <w:lang w:val="fr-FR"/>
              </w:rPr>
              <w:t>durată</w:t>
            </w:r>
            <w:proofErr w:type="spellEnd"/>
            <w:r w:rsidRPr="00E85835">
              <w:rPr>
                <w:sz w:val="21"/>
                <w:szCs w:val="21"/>
                <w:lang w:val="fr-FR"/>
              </w:rPr>
              <w:t xml:space="preserve"> </w:t>
            </w:r>
            <w:proofErr w:type="spellStart"/>
            <w:r w:rsidR="008564C7">
              <w:rPr>
                <w:sz w:val="21"/>
                <w:szCs w:val="21"/>
                <w:lang w:val="fr-FR"/>
              </w:rPr>
              <w:t>între</w:t>
            </w:r>
            <w:proofErr w:type="spellEnd"/>
            <w:r w:rsidR="008564C7">
              <w:rPr>
                <w:sz w:val="21"/>
                <w:szCs w:val="21"/>
                <w:lang w:val="fr-FR"/>
              </w:rPr>
              <w:t xml:space="preserve"> 6-9</w:t>
            </w:r>
            <w:r w:rsidR="00F42F52" w:rsidRPr="00E85835">
              <w:rPr>
                <w:sz w:val="21"/>
                <w:szCs w:val="21"/>
                <w:lang w:val="fr-FR"/>
              </w:rPr>
              <w:t xml:space="preserve"> </w:t>
            </w:r>
            <w:proofErr w:type="spellStart"/>
            <w:r w:rsidRPr="00E85835">
              <w:rPr>
                <w:sz w:val="21"/>
                <w:szCs w:val="21"/>
                <w:lang w:val="fr-FR"/>
              </w:rPr>
              <w:t>zile</w:t>
            </w:r>
            <w:proofErr w:type="spellEnd"/>
            <w:r w:rsidRPr="00E85835">
              <w:rPr>
                <w:sz w:val="21"/>
                <w:szCs w:val="21"/>
                <w:lang w:val="fr-FR"/>
              </w:rPr>
              <w:t xml:space="preserve">, se </w:t>
            </w:r>
            <w:proofErr w:type="spellStart"/>
            <w:r w:rsidRPr="00E85835">
              <w:rPr>
                <w:sz w:val="21"/>
                <w:szCs w:val="21"/>
                <w:lang w:val="fr-FR"/>
              </w:rPr>
              <w:t>acordă</w:t>
            </w:r>
            <w:proofErr w:type="spellEnd"/>
            <w:r w:rsidRPr="00E85835">
              <w:rPr>
                <w:sz w:val="21"/>
                <w:szCs w:val="21"/>
                <w:lang w:val="fr-FR"/>
              </w:rPr>
              <w:t xml:space="preserve"> un </w:t>
            </w:r>
            <w:proofErr w:type="spellStart"/>
            <w:r w:rsidRPr="00E85835">
              <w:rPr>
                <w:sz w:val="21"/>
                <w:szCs w:val="21"/>
                <w:lang w:val="fr-FR"/>
              </w:rPr>
              <w:t>punctaj</w:t>
            </w:r>
            <w:proofErr w:type="spellEnd"/>
            <w:r w:rsidRPr="00E85835">
              <w:rPr>
                <w:sz w:val="21"/>
                <w:szCs w:val="21"/>
                <w:lang w:val="fr-FR"/>
              </w:rPr>
              <w:t xml:space="preserve"> de 10 </w:t>
            </w:r>
            <w:proofErr w:type="spellStart"/>
            <w:r w:rsidRPr="00E85835">
              <w:rPr>
                <w:sz w:val="21"/>
                <w:szCs w:val="21"/>
                <w:lang w:val="fr-FR"/>
              </w:rPr>
              <w:t>puncte</w:t>
            </w:r>
            <w:proofErr w:type="spellEnd"/>
            <w:r w:rsidRPr="00E85835">
              <w:rPr>
                <w:sz w:val="21"/>
                <w:szCs w:val="21"/>
                <w:lang w:val="fr-FR"/>
              </w:rPr>
              <w:t>.</w:t>
            </w:r>
          </w:p>
          <w:p w14:paraId="18437279" w14:textId="0A41A268" w:rsidR="0024013B" w:rsidRPr="00E85835" w:rsidRDefault="0024013B" w:rsidP="0024013B">
            <w:pPr>
              <w:ind w:firstLine="0"/>
              <w:rPr>
                <w:sz w:val="21"/>
                <w:szCs w:val="21"/>
                <w:lang w:val="fr-FR"/>
              </w:rPr>
            </w:pPr>
            <w:r w:rsidRPr="00E85835">
              <w:rPr>
                <w:sz w:val="21"/>
                <w:szCs w:val="21"/>
                <w:lang w:val="fr-FR"/>
              </w:rPr>
              <w:t xml:space="preserve">- </w:t>
            </w:r>
            <w:proofErr w:type="spellStart"/>
            <w:r w:rsidRPr="00E85835">
              <w:rPr>
                <w:sz w:val="21"/>
                <w:szCs w:val="21"/>
                <w:lang w:val="fr-FR"/>
              </w:rPr>
              <w:t>pentru</w:t>
            </w:r>
            <w:proofErr w:type="spellEnd"/>
            <w:r w:rsidRPr="00E85835">
              <w:rPr>
                <w:sz w:val="21"/>
                <w:szCs w:val="21"/>
                <w:lang w:val="fr-FR"/>
              </w:rPr>
              <w:t xml:space="preserve"> o </w:t>
            </w:r>
            <w:proofErr w:type="spellStart"/>
            <w:r w:rsidRPr="00E85835">
              <w:rPr>
                <w:sz w:val="21"/>
                <w:szCs w:val="21"/>
                <w:lang w:val="fr-FR"/>
              </w:rPr>
              <w:t>durată</w:t>
            </w:r>
            <w:proofErr w:type="spellEnd"/>
            <w:r w:rsidRPr="00E85835">
              <w:rPr>
                <w:sz w:val="21"/>
                <w:szCs w:val="21"/>
                <w:lang w:val="fr-FR"/>
              </w:rPr>
              <w:t xml:space="preserve"> </w:t>
            </w:r>
            <w:proofErr w:type="spellStart"/>
            <w:r w:rsidR="008564C7">
              <w:rPr>
                <w:sz w:val="21"/>
                <w:szCs w:val="21"/>
                <w:lang w:val="fr-FR"/>
              </w:rPr>
              <w:t>între</w:t>
            </w:r>
            <w:proofErr w:type="spellEnd"/>
            <w:r w:rsidR="008564C7">
              <w:rPr>
                <w:sz w:val="21"/>
                <w:szCs w:val="21"/>
                <w:lang w:val="fr-FR"/>
              </w:rPr>
              <w:t xml:space="preserve"> 10-13</w:t>
            </w:r>
            <w:r w:rsidRPr="00E85835">
              <w:rPr>
                <w:sz w:val="21"/>
                <w:szCs w:val="21"/>
                <w:lang w:val="fr-FR"/>
              </w:rPr>
              <w:t xml:space="preserve"> </w:t>
            </w:r>
            <w:proofErr w:type="spellStart"/>
            <w:r w:rsidRPr="00E85835">
              <w:rPr>
                <w:sz w:val="21"/>
                <w:szCs w:val="21"/>
                <w:lang w:val="fr-FR"/>
              </w:rPr>
              <w:t>zile</w:t>
            </w:r>
            <w:proofErr w:type="spellEnd"/>
            <w:r w:rsidRPr="00E85835">
              <w:rPr>
                <w:sz w:val="21"/>
                <w:szCs w:val="21"/>
                <w:lang w:val="fr-FR"/>
              </w:rPr>
              <w:t xml:space="preserve">, se </w:t>
            </w:r>
            <w:proofErr w:type="spellStart"/>
            <w:r w:rsidRPr="00E85835">
              <w:rPr>
                <w:sz w:val="21"/>
                <w:szCs w:val="21"/>
                <w:lang w:val="fr-FR"/>
              </w:rPr>
              <w:t>acordă</w:t>
            </w:r>
            <w:proofErr w:type="spellEnd"/>
            <w:r w:rsidRPr="00E85835">
              <w:rPr>
                <w:sz w:val="21"/>
                <w:szCs w:val="21"/>
                <w:lang w:val="fr-FR"/>
              </w:rPr>
              <w:t xml:space="preserve"> un </w:t>
            </w:r>
            <w:proofErr w:type="spellStart"/>
            <w:r w:rsidRPr="00E85835">
              <w:rPr>
                <w:sz w:val="21"/>
                <w:szCs w:val="21"/>
                <w:lang w:val="fr-FR"/>
              </w:rPr>
              <w:t>punctaj</w:t>
            </w:r>
            <w:proofErr w:type="spellEnd"/>
            <w:r w:rsidRPr="00E85835">
              <w:rPr>
                <w:sz w:val="21"/>
                <w:szCs w:val="21"/>
                <w:lang w:val="fr-FR"/>
              </w:rPr>
              <w:t xml:space="preserve"> de 5 </w:t>
            </w:r>
            <w:proofErr w:type="spellStart"/>
            <w:r w:rsidRPr="00E85835">
              <w:rPr>
                <w:sz w:val="21"/>
                <w:szCs w:val="21"/>
                <w:lang w:val="fr-FR"/>
              </w:rPr>
              <w:t>puncte</w:t>
            </w:r>
            <w:proofErr w:type="spellEnd"/>
            <w:r w:rsidRPr="00E85835">
              <w:rPr>
                <w:sz w:val="21"/>
                <w:szCs w:val="21"/>
                <w:lang w:val="fr-FR"/>
              </w:rPr>
              <w:t>.</w:t>
            </w:r>
          </w:p>
          <w:p w14:paraId="49B07B08" w14:textId="700A7333" w:rsidR="009B70B9" w:rsidRPr="00E85835" w:rsidRDefault="009B70B9" w:rsidP="001F0EF8">
            <w:pPr>
              <w:ind w:firstLine="0"/>
              <w:rPr>
                <w:sz w:val="21"/>
                <w:szCs w:val="21"/>
                <w:lang w:val="fr-FR"/>
              </w:rPr>
            </w:pPr>
          </w:p>
        </w:tc>
      </w:tr>
      <w:tr w:rsidR="009B70B9" w:rsidRPr="001A5098" w14:paraId="106E0D7C" w14:textId="77777777" w:rsidTr="005447E1">
        <w:tc>
          <w:tcPr>
            <w:tcW w:w="10196" w:type="dxa"/>
            <w:gridSpan w:val="3"/>
          </w:tcPr>
          <w:p w14:paraId="107198F6" w14:textId="544FDF5D" w:rsidR="00EB69DE" w:rsidRDefault="00EB69DE" w:rsidP="00EB69DE">
            <w:pPr>
              <w:ind w:firstLine="173"/>
              <w:rPr>
                <w:b/>
                <w:bCs/>
                <w:lang w:val="fr-FR"/>
              </w:rPr>
            </w:pPr>
            <w:proofErr w:type="spellStart"/>
            <w:r w:rsidRPr="00E85835">
              <w:rPr>
                <w:b/>
                <w:bCs/>
                <w:lang w:val="fr-FR"/>
              </w:rPr>
              <w:t>Algoritm</w:t>
            </w:r>
            <w:proofErr w:type="spellEnd"/>
            <w:r w:rsidRPr="00E85835">
              <w:rPr>
                <w:b/>
                <w:bCs/>
                <w:lang w:val="fr-FR"/>
              </w:rPr>
              <w:t xml:space="preserve"> de calcul:</w:t>
            </w:r>
          </w:p>
          <w:p w14:paraId="16B84C7C" w14:textId="77777777" w:rsidR="00CC02EF" w:rsidRPr="00E85835" w:rsidRDefault="00CC02EF" w:rsidP="00EB69DE">
            <w:pPr>
              <w:ind w:firstLine="173"/>
              <w:rPr>
                <w:b/>
                <w:bCs/>
                <w:lang w:val="fr-FR"/>
              </w:rPr>
            </w:pPr>
          </w:p>
          <w:p w14:paraId="604608BD" w14:textId="77777777" w:rsidR="00F42F52" w:rsidRPr="00E85835" w:rsidRDefault="00F42F52" w:rsidP="00F42F52">
            <w:pPr>
              <w:ind w:firstLine="16"/>
              <w:rPr>
                <w:lang w:val="fr-FR"/>
              </w:rPr>
            </w:pPr>
            <w:r w:rsidRPr="00E85835">
              <w:rPr>
                <w:lang w:val="fr-FR"/>
              </w:rPr>
              <w:t xml:space="preserve">- </w:t>
            </w:r>
            <w:proofErr w:type="spellStart"/>
            <w:r w:rsidRPr="00E85835">
              <w:rPr>
                <w:lang w:val="fr-FR"/>
              </w:rPr>
              <w:t>pentru</w:t>
            </w:r>
            <w:proofErr w:type="spellEnd"/>
            <w:r w:rsidRPr="00E85835">
              <w:rPr>
                <w:lang w:val="fr-FR"/>
              </w:rPr>
              <w:t xml:space="preserve"> o </w:t>
            </w:r>
            <w:proofErr w:type="spellStart"/>
            <w:r w:rsidRPr="00E85835">
              <w:rPr>
                <w:lang w:val="fr-FR"/>
              </w:rPr>
              <w:t>durată</w:t>
            </w:r>
            <w:proofErr w:type="spellEnd"/>
            <w:r w:rsidRPr="00E85835">
              <w:rPr>
                <w:lang w:val="fr-FR"/>
              </w:rPr>
              <w:t xml:space="preserve"> de </w:t>
            </w:r>
            <w:proofErr w:type="spellStart"/>
            <w:r w:rsidRPr="00E85835">
              <w:rPr>
                <w:lang w:val="fr-FR"/>
              </w:rPr>
              <w:t>până</w:t>
            </w:r>
            <w:proofErr w:type="spellEnd"/>
            <w:r w:rsidRPr="00E85835">
              <w:rPr>
                <w:lang w:val="fr-FR"/>
              </w:rPr>
              <w:t xml:space="preserve"> la 5 </w:t>
            </w:r>
            <w:proofErr w:type="spellStart"/>
            <w:r w:rsidRPr="00E85835">
              <w:rPr>
                <w:lang w:val="fr-FR"/>
              </w:rPr>
              <w:t>zile</w:t>
            </w:r>
            <w:proofErr w:type="spellEnd"/>
            <w:r w:rsidRPr="00E85835">
              <w:rPr>
                <w:lang w:val="fr-FR"/>
              </w:rPr>
              <w:t xml:space="preserve">, dar nu mai </w:t>
            </w:r>
            <w:proofErr w:type="spellStart"/>
            <w:r w:rsidRPr="00E85835">
              <w:rPr>
                <w:lang w:val="fr-FR"/>
              </w:rPr>
              <w:t>puțin</w:t>
            </w:r>
            <w:proofErr w:type="spellEnd"/>
            <w:r w:rsidRPr="00E85835">
              <w:rPr>
                <w:lang w:val="fr-FR"/>
              </w:rPr>
              <w:t xml:space="preserve"> de </w:t>
            </w:r>
            <w:proofErr w:type="spellStart"/>
            <w:r w:rsidRPr="00E85835">
              <w:rPr>
                <w:lang w:val="fr-FR"/>
              </w:rPr>
              <w:t>două</w:t>
            </w:r>
            <w:proofErr w:type="spellEnd"/>
            <w:r w:rsidRPr="00E85835">
              <w:rPr>
                <w:lang w:val="fr-FR"/>
              </w:rPr>
              <w:t xml:space="preserve"> </w:t>
            </w:r>
            <w:proofErr w:type="spellStart"/>
            <w:r w:rsidRPr="00E85835">
              <w:rPr>
                <w:lang w:val="fr-FR"/>
              </w:rPr>
              <w:t>zile</w:t>
            </w:r>
            <w:proofErr w:type="spellEnd"/>
            <w:r w:rsidRPr="00E85835">
              <w:rPr>
                <w:lang w:val="fr-FR"/>
              </w:rPr>
              <w:t xml:space="preserve">, se </w:t>
            </w:r>
            <w:proofErr w:type="spellStart"/>
            <w:r w:rsidRPr="00E85835">
              <w:rPr>
                <w:lang w:val="fr-FR"/>
              </w:rPr>
              <w:t>acordă</w:t>
            </w:r>
            <w:proofErr w:type="spellEnd"/>
            <w:r w:rsidRPr="00E85835">
              <w:rPr>
                <w:lang w:val="fr-FR"/>
              </w:rPr>
              <w:t xml:space="preserve"> un </w:t>
            </w:r>
            <w:proofErr w:type="spellStart"/>
            <w:r w:rsidRPr="00E85835">
              <w:rPr>
                <w:lang w:val="fr-FR"/>
              </w:rPr>
              <w:t>punctaj</w:t>
            </w:r>
            <w:proofErr w:type="spellEnd"/>
            <w:r w:rsidRPr="00E85835">
              <w:rPr>
                <w:lang w:val="fr-FR"/>
              </w:rPr>
              <w:t xml:space="preserve"> </w:t>
            </w:r>
            <w:proofErr w:type="spellStart"/>
            <w:r w:rsidRPr="00E85835">
              <w:rPr>
                <w:lang w:val="fr-FR"/>
              </w:rPr>
              <w:t>maxim</w:t>
            </w:r>
            <w:proofErr w:type="spellEnd"/>
            <w:r w:rsidRPr="00E85835">
              <w:rPr>
                <w:lang w:val="fr-FR"/>
              </w:rPr>
              <w:t xml:space="preserve"> de 15 </w:t>
            </w:r>
            <w:proofErr w:type="spellStart"/>
            <w:r w:rsidRPr="00E85835">
              <w:rPr>
                <w:lang w:val="fr-FR"/>
              </w:rPr>
              <w:t>puncte</w:t>
            </w:r>
            <w:proofErr w:type="spellEnd"/>
            <w:r w:rsidRPr="00E85835">
              <w:rPr>
                <w:lang w:val="fr-FR"/>
              </w:rPr>
              <w:t>.</w:t>
            </w:r>
          </w:p>
          <w:p w14:paraId="79CA1937" w14:textId="6D91AE4D" w:rsidR="00F42F52" w:rsidRPr="00E85835" w:rsidRDefault="008564C7" w:rsidP="00F42F52">
            <w:pPr>
              <w:ind w:firstLine="0"/>
              <w:rPr>
                <w:lang w:val="fr-FR"/>
              </w:rPr>
            </w:pPr>
            <w:r>
              <w:rPr>
                <w:lang w:val="fr-FR"/>
              </w:rPr>
              <w:t xml:space="preserve">- </w:t>
            </w:r>
            <w:proofErr w:type="spellStart"/>
            <w:r>
              <w:rPr>
                <w:lang w:val="fr-FR"/>
              </w:rPr>
              <w:t>pentru</w:t>
            </w:r>
            <w:proofErr w:type="spellEnd"/>
            <w:r>
              <w:rPr>
                <w:lang w:val="fr-FR"/>
              </w:rPr>
              <w:t xml:space="preserve"> o </w:t>
            </w:r>
            <w:proofErr w:type="spellStart"/>
            <w:r>
              <w:rPr>
                <w:lang w:val="fr-FR"/>
              </w:rPr>
              <w:t>durată</w:t>
            </w:r>
            <w:proofErr w:type="spellEnd"/>
            <w:r>
              <w:rPr>
                <w:lang w:val="fr-FR"/>
              </w:rPr>
              <w:t xml:space="preserve"> </w:t>
            </w:r>
            <w:proofErr w:type="spellStart"/>
            <w:r>
              <w:rPr>
                <w:lang w:val="fr-FR"/>
              </w:rPr>
              <w:t>între</w:t>
            </w:r>
            <w:proofErr w:type="spellEnd"/>
            <w:r>
              <w:rPr>
                <w:lang w:val="fr-FR"/>
              </w:rPr>
              <w:t xml:space="preserve"> 6-9</w:t>
            </w:r>
            <w:r w:rsidR="00F42F52" w:rsidRPr="00E85835">
              <w:rPr>
                <w:lang w:val="fr-FR"/>
              </w:rPr>
              <w:t xml:space="preserve"> </w:t>
            </w:r>
            <w:proofErr w:type="spellStart"/>
            <w:r w:rsidR="00F42F52" w:rsidRPr="00E85835">
              <w:rPr>
                <w:lang w:val="fr-FR"/>
              </w:rPr>
              <w:t>zile</w:t>
            </w:r>
            <w:proofErr w:type="spellEnd"/>
            <w:r w:rsidR="00F42F52" w:rsidRPr="00E85835">
              <w:rPr>
                <w:lang w:val="fr-FR"/>
              </w:rPr>
              <w:t xml:space="preserve">, se </w:t>
            </w:r>
            <w:proofErr w:type="spellStart"/>
            <w:r w:rsidR="00F42F52" w:rsidRPr="00E85835">
              <w:rPr>
                <w:lang w:val="fr-FR"/>
              </w:rPr>
              <w:t>acordă</w:t>
            </w:r>
            <w:proofErr w:type="spellEnd"/>
            <w:r w:rsidR="00F42F52" w:rsidRPr="00E85835">
              <w:rPr>
                <w:lang w:val="fr-FR"/>
              </w:rPr>
              <w:t xml:space="preserve"> un </w:t>
            </w:r>
            <w:proofErr w:type="spellStart"/>
            <w:r w:rsidR="00F42F52" w:rsidRPr="00E85835">
              <w:rPr>
                <w:lang w:val="fr-FR"/>
              </w:rPr>
              <w:t>punctaj</w:t>
            </w:r>
            <w:proofErr w:type="spellEnd"/>
            <w:r w:rsidR="00F42F52" w:rsidRPr="00E85835">
              <w:rPr>
                <w:lang w:val="fr-FR"/>
              </w:rPr>
              <w:t xml:space="preserve"> de 10 </w:t>
            </w:r>
            <w:proofErr w:type="spellStart"/>
            <w:r w:rsidR="00F42F52" w:rsidRPr="00E85835">
              <w:rPr>
                <w:lang w:val="fr-FR"/>
              </w:rPr>
              <w:t>puncte</w:t>
            </w:r>
            <w:proofErr w:type="spellEnd"/>
            <w:r w:rsidR="00F42F52" w:rsidRPr="00E85835">
              <w:rPr>
                <w:lang w:val="fr-FR"/>
              </w:rPr>
              <w:t>.</w:t>
            </w:r>
          </w:p>
          <w:p w14:paraId="59365C06" w14:textId="08B7CA1F" w:rsidR="00F42F52" w:rsidRPr="00E85835" w:rsidRDefault="008564C7" w:rsidP="00F42F52">
            <w:pPr>
              <w:ind w:firstLine="0"/>
              <w:rPr>
                <w:lang w:val="fr-FR"/>
              </w:rPr>
            </w:pPr>
            <w:r>
              <w:rPr>
                <w:lang w:val="fr-FR"/>
              </w:rPr>
              <w:t xml:space="preserve">- </w:t>
            </w:r>
            <w:proofErr w:type="spellStart"/>
            <w:r>
              <w:rPr>
                <w:lang w:val="fr-FR"/>
              </w:rPr>
              <w:t>pentru</w:t>
            </w:r>
            <w:proofErr w:type="spellEnd"/>
            <w:r>
              <w:rPr>
                <w:lang w:val="fr-FR"/>
              </w:rPr>
              <w:t xml:space="preserve"> o </w:t>
            </w:r>
            <w:proofErr w:type="spellStart"/>
            <w:r>
              <w:rPr>
                <w:lang w:val="fr-FR"/>
              </w:rPr>
              <w:t>durată</w:t>
            </w:r>
            <w:proofErr w:type="spellEnd"/>
            <w:r>
              <w:rPr>
                <w:lang w:val="fr-FR"/>
              </w:rPr>
              <w:t xml:space="preserve"> </w:t>
            </w:r>
            <w:proofErr w:type="spellStart"/>
            <w:r>
              <w:rPr>
                <w:lang w:val="fr-FR"/>
              </w:rPr>
              <w:t>între</w:t>
            </w:r>
            <w:proofErr w:type="spellEnd"/>
            <w:r>
              <w:rPr>
                <w:lang w:val="fr-FR"/>
              </w:rPr>
              <w:t xml:space="preserve"> 10-13</w:t>
            </w:r>
            <w:r w:rsidR="00F42F52" w:rsidRPr="00E85835">
              <w:rPr>
                <w:lang w:val="fr-FR"/>
              </w:rPr>
              <w:t xml:space="preserve"> </w:t>
            </w:r>
            <w:proofErr w:type="spellStart"/>
            <w:r w:rsidR="00F42F52" w:rsidRPr="00E85835">
              <w:rPr>
                <w:lang w:val="fr-FR"/>
              </w:rPr>
              <w:t>zile</w:t>
            </w:r>
            <w:proofErr w:type="spellEnd"/>
            <w:r w:rsidR="00F42F52" w:rsidRPr="00E85835">
              <w:rPr>
                <w:lang w:val="fr-FR"/>
              </w:rPr>
              <w:t xml:space="preserve">, se </w:t>
            </w:r>
            <w:proofErr w:type="spellStart"/>
            <w:r w:rsidR="00F42F52" w:rsidRPr="00E85835">
              <w:rPr>
                <w:lang w:val="fr-FR"/>
              </w:rPr>
              <w:t>acordă</w:t>
            </w:r>
            <w:proofErr w:type="spellEnd"/>
            <w:r w:rsidR="00F42F52" w:rsidRPr="00E85835">
              <w:rPr>
                <w:lang w:val="fr-FR"/>
              </w:rPr>
              <w:t xml:space="preserve"> un </w:t>
            </w:r>
            <w:proofErr w:type="spellStart"/>
            <w:r w:rsidR="00F42F52" w:rsidRPr="00E85835">
              <w:rPr>
                <w:lang w:val="fr-FR"/>
              </w:rPr>
              <w:t>punctaj</w:t>
            </w:r>
            <w:proofErr w:type="spellEnd"/>
            <w:r w:rsidR="00F42F52" w:rsidRPr="00E85835">
              <w:rPr>
                <w:lang w:val="fr-FR"/>
              </w:rPr>
              <w:t xml:space="preserve"> de 5 </w:t>
            </w:r>
            <w:proofErr w:type="spellStart"/>
            <w:r w:rsidR="00F42F52" w:rsidRPr="00E85835">
              <w:rPr>
                <w:lang w:val="fr-FR"/>
              </w:rPr>
              <w:t>puncte</w:t>
            </w:r>
            <w:proofErr w:type="spellEnd"/>
            <w:r w:rsidR="00F42F52" w:rsidRPr="00E85835">
              <w:rPr>
                <w:lang w:val="fr-FR"/>
              </w:rPr>
              <w:t>.</w:t>
            </w:r>
          </w:p>
          <w:p w14:paraId="4E119D01" w14:textId="77777777" w:rsidR="00CC02EF" w:rsidRPr="00CC02EF" w:rsidRDefault="00CC02EF" w:rsidP="00CC02EF">
            <w:pPr>
              <w:rPr>
                <w:lang w:val="fr-FR"/>
              </w:rPr>
            </w:pPr>
            <w:proofErr w:type="spellStart"/>
            <w:r w:rsidRPr="00CC02EF">
              <w:rPr>
                <w:lang w:val="fr-FR"/>
              </w:rPr>
              <w:t>Termenul</w:t>
            </w:r>
            <w:proofErr w:type="spellEnd"/>
            <w:r w:rsidRPr="00CC02EF">
              <w:rPr>
                <w:lang w:val="fr-FR"/>
              </w:rPr>
              <w:t xml:space="preserve"> </w:t>
            </w:r>
            <w:proofErr w:type="spellStart"/>
            <w:r w:rsidRPr="00CC02EF">
              <w:rPr>
                <w:lang w:val="fr-FR"/>
              </w:rPr>
              <w:t>maxim</w:t>
            </w:r>
            <w:proofErr w:type="spellEnd"/>
            <w:r w:rsidRPr="00CC02EF">
              <w:rPr>
                <w:lang w:val="fr-FR"/>
              </w:rPr>
              <w:t xml:space="preserve"> </w:t>
            </w:r>
            <w:proofErr w:type="spellStart"/>
            <w:r w:rsidRPr="00CC02EF">
              <w:rPr>
                <w:lang w:val="fr-FR"/>
              </w:rPr>
              <w:t>pentru</w:t>
            </w:r>
            <w:proofErr w:type="spellEnd"/>
            <w:r w:rsidRPr="00CC02EF">
              <w:rPr>
                <w:lang w:val="fr-FR"/>
              </w:rPr>
              <w:t xml:space="preserve"> </w:t>
            </w:r>
            <w:proofErr w:type="spellStart"/>
            <w:r w:rsidRPr="00CC02EF">
              <w:rPr>
                <w:lang w:val="fr-FR"/>
              </w:rPr>
              <w:t>configurarea</w:t>
            </w:r>
            <w:proofErr w:type="spellEnd"/>
            <w:r w:rsidRPr="00CC02EF">
              <w:rPr>
                <w:lang w:val="fr-FR"/>
              </w:rPr>
              <w:t xml:space="preserve"> </w:t>
            </w:r>
            <w:proofErr w:type="spellStart"/>
            <w:r w:rsidRPr="00CC02EF">
              <w:rPr>
                <w:lang w:val="fr-FR"/>
              </w:rPr>
              <w:t>și</w:t>
            </w:r>
            <w:proofErr w:type="spellEnd"/>
            <w:r w:rsidRPr="00CC02EF">
              <w:rPr>
                <w:lang w:val="fr-FR"/>
              </w:rPr>
              <w:t xml:space="preserve"> </w:t>
            </w:r>
            <w:proofErr w:type="spellStart"/>
            <w:r w:rsidRPr="00CC02EF">
              <w:rPr>
                <w:lang w:val="fr-FR"/>
              </w:rPr>
              <w:t>instalarea</w:t>
            </w:r>
            <w:proofErr w:type="spellEnd"/>
            <w:r w:rsidRPr="00CC02EF">
              <w:rPr>
                <w:lang w:val="fr-FR"/>
              </w:rPr>
              <w:t xml:space="preserve"> a </w:t>
            </w:r>
            <w:proofErr w:type="spellStart"/>
            <w:r w:rsidRPr="00CC02EF">
              <w:rPr>
                <w:lang w:val="fr-FR"/>
              </w:rPr>
              <w:t>soluției</w:t>
            </w:r>
            <w:proofErr w:type="spellEnd"/>
            <w:r w:rsidRPr="00CC02EF">
              <w:rPr>
                <w:lang w:val="fr-FR"/>
              </w:rPr>
              <w:t xml:space="preserve"> de </w:t>
            </w:r>
            <w:proofErr w:type="spellStart"/>
            <w:r w:rsidRPr="00CC02EF">
              <w:rPr>
                <w:lang w:val="fr-FR"/>
              </w:rPr>
              <w:t>monitorizare</w:t>
            </w:r>
            <w:proofErr w:type="spellEnd"/>
            <w:r w:rsidRPr="00CC02EF">
              <w:rPr>
                <w:lang w:val="fr-FR"/>
              </w:rPr>
              <w:t xml:space="preserve"> </w:t>
            </w:r>
            <w:proofErr w:type="spellStart"/>
            <w:r w:rsidRPr="00CC02EF">
              <w:rPr>
                <w:lang w:val="fr-FR"/>
              </w:rPr>
              <w:t>și</w:t>
            </w:r>
            <w:proofErr w:type="spellEnd"/>
            <w:r w:rsidRPr="00CC02EF">
              <w:rPr>
                <w:lang w:val="fr-FR"/>
              </w:rPr>
              <w:t xml:space="preserve"> </w:t>
            </w:r>
            <w:proofErr w:type="spellStart"/>
            <w:r w:rsidRPr="00CC02EF">
              <w:rPr>
                <w:lang w:val="fr-FR"/>
              </w:rPr>
              <w:t>alertare</w:t>
            </w:r>
            <w:proofErr w:type="spellEnd"/>
            <w:r w:rsidRPr="00CC02EF">
              <w:rPr>
                <w:lang w:val="fr-FR"/>
              </w:rPr>
              <w:t xml:space="preserve"> este de </w:t>
            </w:r>
            <w:proofErr w:type="spellStart"/>
            <w:r w:rsidRPr="00CC02EF">
              <w:rPr>
                <w:lang w:val="fr-FR"/>
              </w:rPr>
              <w:t>maxim</w:t>
            </w:r>
            <w:proofErr w:type="spellEnd"/>
            <w:r w:rsidRPr="00CC02EF">
              <w:rPr>
                <w:lang w:val="fr-FR"/>
              </w:rPr>
              <w:t xml:space="preserve"> 14 </w:t>
            </w:r>
            <w:proofErr w:type="spellStart"/>
            <w:r w:rsidRPr="00CC02EF">
              <w:rPr>
                <w:lang w:val="fr-FR"/>
              </w:rPr>
              <w:t>zile</w:t>
            </w:r>
            <w:proofErr w:type="spellEnd"/>
            <w:r w:rsidRPr="00CC02EF">
              <w:rPr>
                <w:lang w:val="fr-FR"/>
              </w:rPr>
              <w:t xml:space="preserve"> de la </w:t>
            </w:r>
            <w:proofErr w:type="spellStart"/>
            <w:r w:rsidRPr="00CC02EF">
              <w:rPr>
                <w:lang w:val="fr-FR"/>
              </w:rPr>
              <w:t>intrarea</w:t>
            </w:r>
            <w:proofErr w:type="spellEnd"/>
            <w:r w:rsidRPr="00CC02EF">
              <w:rPr>
                <w:lang w:val="fr-FR"/>
              </w:rPr>
              <w:t xml:space="preserve"> in </w:t>
            </w:r>
            <w:proofErr w:type="spellStart"/>
            <w:r w:rsidRPr="00CC02EF">
              <w:rPr>
                <w:lang w:val="fr-FR"/>
              </w:rPr>
              <w:t>vigoare</w:t>
            </w:r>
            <w:proofErr w:type="spellEnd"/>
            <w:r w:rsidRPr="00CC02EF">
              <w:rPr>
                <w:lang w:val="fr-FR"/>
              </w:rPr>
              <w:t xml:space="preserve"> </w:t>
            </w:r>
            <w:proofErr w:type="gramStart"/>
            <w:r w:rsidRPr="00CC02EF">
              <w:rPr>
                <w:lang w:val="fr-FR"/>
              </w:rPr>
              <w:t>a</w:t>
            </w:r>
            <w:proofErr w:type="gramEnd"/>
            <w:r w:rsidRPr="00CC02EF">
              <w:rPr>
                <w:lang w:val="fr-FR"/>
              </w:rPr>
              <w:t xml:space="preserve"> </w:t>
            </w:r>
            <w:proofErr w:type="spellStart"/>
            <w:r w:rsidRPr="00CC02EF">
              <w:rPr>
                <w:lang w:val="fr-FR"/>
              </w:rPr>
              <w:t>contractului</w:t>
            </w:r>
            <w:proofErr w:type="spellEnd"/>
            <w:r w:rsidRPr="00CC02EF">
              <w:rPr>
                <w:lang w:val="fr-FR"/>
              </w:rPr>
              <w:t xml:space="preserve">. </w:t>
            </w:r>
            <w:proofErr w:type="spellStart"/>
            <w:r w:rsidRPr="00CC02EF">
              <w:rPr>
                <w:lang w:val="fr-FR"/>
              </w:rPr>
              <w:t>Pentru</w:t>
            </w:r>
            <w:proofErr w:type="spellEnd"/>
            <w:r w:rsidRPr="00CC02EF">
              <w:rPr>
                <w:lang w:val="fr-FR"/>
              </w:rPr>
              <w:t xml:space="preserve"> </w:t>
            </w:r>
            <w:proofErr w:type="spellStart"/>
            <w:r w:rsidRPr="00CC02EF">
              <w:rPr>
                <w:lang w:val="fr-FR"/>
              </w:rPr>
              <w:t>orice</w:t>
            </w:r>
            <w:proofErr w:type="spellEnd"/>
            <w:r w:rsidRPr="00CC02EF">
              <w:rPr>
                <w:lang w:val="fr-FR"/>
              </w:rPr>
              <w:t xml:space="preserve"> </w:t>
            </w:r>
            <w:proofErr w:type="spellStart"/>
            <w:r w:rsidRPr="00CC02EF">
              <w:rPr>
                <w:lang w:val="fr-FR"/>
              </w:rPr>
              <w:t>durata</w:t>
            </w:r>
            <w:proofErr w:type="spellEnd"/>
            <w:r w:rsidRPr="00CC02EF">
              <w:rPr>
                <w:lang w:val="fr-FR"/>
              </w:rPr>
              <w:t xml:space="preserve"> care </w:t>
            </w:r>
            <w:proofErr w:type="spellStart"/>
            <w:r w:rsidRPr="00CC02EF">
              <w:rPr>
                <w:lang w:val="fr-FR"/>
              </w:rPr>
              <w:t>depaseste</w:t>
            </w:r>
            <w:proofErr w:type="spellEnd"/>
            <w:r w:rsidRPr="00CC02EF">
              <w:rPr>
                <w:lang w:val="fr-FR"/>
              </w:rPr>
              <w:t xml:space="preserve"> </w:t>
            </w:r>
            <w:proofErr w:type="spellStart"/>
            <w:r w:rsidRPr="00CC02EF">
              <w:rPr>
                <w:lang w:val="fr-FR"/>
              </w:rPr>
              <w:t>termenul</w:t>
            </w:r>
            <w:proofErr w:type="spellEnd"/>
            <w:r w:rsidRPr="00CC02EF">
              <w:rPr>
                <w:lang w:val="fr-FR"/>
              </w:rPr>
              <w:t xml:space="preserve"> de 14 </w:t>
            </w:r>
            <w:proofErr w:type="spellStart"/>
            <w:proofErr w:type="gramStart"/>
            <w:r w:rsidRPr="00CC02EF">
              <w:rPr>
                <w:lang w:val="fr-FR"/>
              </w:rPr>
              <w:t>zile</w:t>
            </w:r>
            <w:proofErr w:type="spellEnd"/>
            <w:r w:rsidRPr="00CC02EF">
              <w:rPr>
                <w:lang w:val="fr-FR"/>
              </w:rPr>
              <w:t xml:space="preserve"> ,</w:t>
            </w:r>
            <w:proofErr w:type="gramEnd"/>
            <w:r w:rsidRPr="00CC02EF">
              <w:rPr>
                <w:lang w:val="fr-FR"/>
              </w:rPr>
              <w:t xml:space="preserve"> </w:t>
            </w:r>
            <w:proofErr w:type="spellStart"/>
            <w:r w:rsidRPr="00CC02EF">
              <w:rPr>
                <w:lang w:val="fr-FR"/>
              </w:rPr>
              <w:t>oferta</w:t>
            </w:r>
            <w:proofErr w:type="spellEnd"/>
            <w:r w:rsidRPr="00CC02EF">
              <w:rPr>
                <w:lang w:val="fr-FR"/>
              </w:rPr>
              <w:t xml:space="preserve"> nu </w:t>
            </w:r>
            <w:proofErr w:type="spellStart"/>
            <w:r w:rsidRPr="00CC02EF">
              <w:rPr>
                <w:lang w:val="fr-FR"/>
              </w:rPr>
              <w:t>indeplineste</w:t>
            </w:r>
            <w:proofErr w:type="spellEnd"/>
            <w:r w:rsidRPr="00CC02EF">
              <w:rPr>
                <w:lang w:val="fr-FR"/>
              </w:rPr>
              <w:t xml:space="preserve"> </w:t>
            </w:r>
            <w:proofErr w:type="spellStart"/>
            <w:r w:rsidRPr="00CC02EF">
              <w:rPr>
                <w:lang w:val="fr-FR"/>
              </w:rPr>
              <w:t>cerinta</w:t>
            </w:r>
            <w:proofErr w:type="spellEnd"/>
            <w:r w:rsidRPr="00CC02EF">
              <w:rPr>
                <w:lang w:val="fr-FR"/>
              </w:rPr>
              <w:t xml:space="preserve"> minima si este </w:t>
            </w:r>
            <w:proofErr w:type="spellStart"/>
            <w:r w:rsidRPr="00CC02EF">
              <w:rPr>
                <w:lang w:val="fr-FR"/>
              </w:rPr>
              <w:t>considerata</w:t>
            </w:r>
            <w:proofErr w:type="spellEnd"/>
            <w:r w:rsidRPr="00CC02EF">
              <w:rPr>
                <w:lang w:val="fr-FR"/>
              </w:rPr>
              <w:t xml:space="preserve"> </w:t>
            </w:r>
            <w:proofErr w:type="spellStart"/>
            <w:r w:rsidRPr="00CC02EF">
              <w:rPr>
                <w:lang w:val="fr-FR"/>
              </w:rPr>
              <w:t>neconforma</w:t>
            </w:r>
            <w:proofErr w:type="spellEnd"/>
            <w:r w:rsidRPr="00CC02EF">
              <w:rPr>
                <w:lang w:val="fr-FR"/>
              </w:rPr>
              <w:t>.</w:t>
            </w:r>
          </w:p>
          <w:p w14:paraId="6F57CF4A" w14:textId="77777777" w:rsidR="00CC02EF" w:rsidRDefault="00CC02EF" w:rsidP="00F42F52">
            <w:pPr>
              <w:ind w:firstLine="0"/>
              <w:rPr>
                <w:iCs/>
                <w:color w:val="000000"/>
                <w:lang w:val="fr-FR"/>
              </w:rPr>
            </w:pPr>
          </w:p>
          <w:p w14:paraId="2585933B" w14:textId="05D48415" w:rsidR="00CC02EF" w:rsidRPr="00E85835" w:rsidRDefault="00CC02EF" w:rsidP="00F42F52">
            <w:pPr>
              <w:ind w:firstLine="0"/>
              <w:rPr>
                <w:iCs/>
                <w:color w:val="000000"/>
                <w:lang w:val="fr-FR"/>
              </w:rPr>
            </w:pPr>
          </w:p>
        </w:tc>
      </w:tr>
      <w:tr w:rsidR="000D0E55" w:rsidRPr="001A5098" w14:paraId="62FE30D6" w14:textId="77777777" w:rsidTr="005447E1">
        <w:tc>
          <w:tcPr>
            <w:tcW w:w="10196" w:type="dxa"/>
            <w:gridSpan w:val="3"/>
          </w:tcPr>
          <w:p w14:paraId="22C568F8" w14:textId="0A58A9B2" w:rsidR="001F0EF8" w:rsidRPr="00C51310" w:rsidRDefault="001F0EF8" w:rsidP="000D0E55">
            <w:pPr>
              <w:tabs>
                <w:tab w:val="left" w:pos="3678"/>
              </w:tabs>
              <w:ind w:firstLine="0"/>
              <w:rPr>
                <w:lang w:val="ro-RO"/>
              </w:rPr>
            </w:pPr>
            <w:r w:rsidRPr="00C51310">
              <w:rPr>
                <w:lang w:val="ro-RO"/>
              </w:rPr>
              <w:lastRenderedPageBreak/>
              <w:t>Punctajul total al fiecărei oferte va fi calculat ca suma ponderată a celor două componente, astfel:</w:t>
            </w:r>
          </w:p>
          <w:p w14:paraId="3E86A9F7" w14:textId="142405A1" w:rsidR="008D08EC" w:rsidRDefault="00C51310" w:rsidP="008D08EC">
            <w:pPr>
              <w:tabs>
                <w:tab w:val="left" w:pos="3678"/>
              </w:tabs>
              <w:ind w:firstLine="0"/>
              <w:rPr>
                <w:b/>
                <w:lang w:val="ro-RO"/>
              </w:rPr>
            </w:pPr>
            <w:r>
              <w:rPr>
                <w:b/>
                <w:bCs/>
                <w:sz w:val="24"/>
                <w:szCs w:val="24"/>
                <w:lang w:val="ro-RO"/>
              </w:rPr>
              <w:t xml:space="preserve">                        </w:t>
            </w:r>
            <w:proofErr w:type="spellStart"/>
            <w:r w:rsidR="001F0EF8" w:rsidRPr="00C51310">
              <w:rPr>
                <w:b/>
                <w:bCs/>
                <w:sz w:val="24"/>
                <w:szCs w:val="24"/>
                <w:lang w:val="ro-RO"/>
              </w:rPr>
              <w:t>P</w:t>
            </w:r>
            <w:r w:rsidR="001F0EF8" w:rsidRPr="00C51310">
              <w:rPr>
                <w:b/>
                <w:bCs/>
                <w:lang w:val="ro-RO"/>
              </w:rPr>
              <w:t>total</w:t>
            </w:r>
            <w:proofErr w:type="spellEnd"/>
            <w:r w:rsidR="001F0EF8" w:rsidRPr="00C51310">
              <w:rPr>
                <w:lang w:val="ro-RO"/>
              </w:rPr>
              <w:t>=</w:t>
            </w:r>
            <w:r w:rsidR="008D08EC" w:rsidRPr="00C51310">
              <w:rPr>
                <w:lang w:val="ro-RO"/>
              </w:rPr>
              <w:t xml:space="preserve"> </w:t>
            </w:r>
            <w:r w:rsidR="008D08EC" w:rsidRPr="00E85835">
              <w:rPr>
                <w:b/>
                <w:position w:val="2"/>
                <w:lang w:val="ro-RO"/>
              </w:rPr>
              <w:t>P</w:t>
            </w:r>
            <w:r w:rsidR="008D08EC" w:rsidRPr="00E85835">
              <w:rPr>
                <w:b/>
                <w:spacing w:val="-4"/>
                <w:position w:val="2"/>
                <w:lang w:val="ro-RO"/>
              </w:rPr>
              <w:t xml:space="preserve"> </w:t>
            </w:r>
            <w:r w:rsidR="008D08EC" w:rsidRPr="00E85835">
              <w:rPr>
                <w:b/>
                <w:lang w:val="ro-RO"/>
              </w:rPr>
              <w:t>Preț</w:t>
            </w:r>
            <w:r w:rsidR="008D08EC" w:rsidRPr="00E85835">
              <w:rPr>
                <w:b/>
                <w:spacing w:val="-2"/>
                <w:lang w:val="ro-RO"/>
              </w:rPr>
              <w:t xml:space="preserve"> </w:t>
            </w:r>
            <w:r w:rsidR="008D08EC" w:rsidRPr="00E85835">
              <w:rPr>
                <w:b/>
                <w:lang w:val="ro-RO"/>
              </w:rPr>
              <w:t xml:space="preserve">(n) +Punctaj Timp Configurare </w:t>
            </w:r>
            <w:r w:rsidR="008D08EC" w:rsidRPr="00C51310">
              <w:rPr>
                <w:b/>
                <w:lang w:val="ro-RO"/>
              </w:rPr>
              <w:t>și instalare</w:t>
            </w:r>
          </w:p>
          <w:p w14:paraId="23759932" w14:textId="77777777" w:rsidR="00C51310" w:rsidRPr="00C51310" w:rsidRDefault="00C51310" w:rsidP="008D08EC">
            <w:pPr>
              <w:tabs>
                <w:tab w:val="left" w:pos="3678"/>
              </w:tabs>
              <w:ind w:firstLine="0"/>
              <w:rPr>
                <w:b/>
                <w:lang w:val="ro-RO"/>
              </w:rPr>
            </w:pPr>
          </w:p>
          <w:p w14:paraId="376D3392" w14:textId="0B5B0976" w:rsidR="008D08EC" w:rsidRPr="008D08EC" w:rsidRDefault="001F0EF8" w:rsidP="008D08EC">
            <w:pPr>
              <w:tabs>
                <w:tab w:val="left" w:pos="3678"/>
              </w:tabs>
              <w:ind w:firstLine="0"/>
              <w:rPr>
                <w:lang w:val="ro-RO"/>
              </w:rPr>
            </w:pPr>
            <w:r w:rsidRPr="00E85835">
              <w:rPr>
                <w:b/>
                <w:bCs/>
                <w:i/>
                <w:iCs/>
                <w:lang w:val="ro-RO"/>
              </w:rPr>
              <w:t xml:space="preserve"> </w:t>
            </w:r>
            <w:r w:rsidR="008D08EC" w:rsidRPr="008564C7">
              <w:rPr>
                <w:b/>
                <w:bCs/>
                <w:iCs/>
                <w:position w:val="2"/>
                <w:lang w:val="ro-RO"/>
              </w:rPr>
              <w:t xml:space="preserve">P </w:t>
            </w:r>
            <w:r w:rsidR="008D08EC" w:rsidRPr="008564C7">
              <w:rPr>
                <w:b/>
                <w:bCs/>
                <w:iCs/>
                <w:lang w:val="ro-RO"/>
              </w:rPr>
              <w:t>Preț (n)</w:t>
            </w:r>
            <w:r w:rsidR="008D08EC" w:rsidRPr="008564C7">
              <w:rPr>
                <w:b/>
                <w:i/>
                <w:lang w:val="ro-RO"/>
              </w:rPr>
              <w:t xml:space="preserve"> </w:t>
            </w:r>
            <w:r w:rsidR="008D08EC" w:rsidRPr="008564C7">
              <w:rPr>
                <w:i/>
                <w:position w:val="2"/>
                <w:lang w:val="ro-RO"/>
              </w:rPr>
              <w:t>- punctajul obținut de către oferta admisibilă aflată sub evaluare;</w:t>
            </w:r>
            <w:r w:rsidR="008D08EC" w:rsidRPr="008564C7">
              <w:rPr>
                <w:i/>
                <w:spacing w:val="-70"/>
                <w:position w:val="2"/>
                <w:lang w:val="ro-RO"/>
              </w:rPr>
              <w:t xml:space="preserve"> </w:t>
            </w:r>
          </w:p>
          <w:p w14:paraId="7ABA167D" w14:textId="5B6F3C2D" w:rsidR="001F0EF8" w:rsidRPr="001F0EF8" w:rsidRDefault="001F0EF8" w:rsidP="001F0EF8">
            <w:pPr>
              <w:tabs>
                <w:tab w:val="left" w:pos="3678"/>
              </w:tabs>
              <w:ind w:firstLine="0"/>
              <w:rPr>
                <w:i/>
                <w:iCs/>
                <w:lang w:val="ro-RO"/>
              </w:rPr>
            </w:pPr>
            <w:r w:rsidRPr="008D08EC">
              <w:rPr>
                <w:b/>
                <w:bCs/>
                <w:lang w:val="ro-RO"/>
              </w:rPr>
              <w:t>Punctaj Timp Configurar</w:t>
            </w:r>
            <w:r w:rsidR="005C3C7B" w:rsidRPr="008D08EC">
              <w:rPr>
                <w:b/>
                <w:bCs/>
                <w:lang w:val="ro-RO"/>
              </w:rPr>
              <w:t>e si instalare</w:t>
            </w:r>
            <w:r w:rsidRPr="001F0EF8">
              <w:rPr>
                <w:i/>
                <w:iCs/>
                <w:lang w:val="ro-RO"/>
              </w:rPr>
              <w:t xml:space="preserve"> este punctajul obținut pe baza duratei de configurare și instalare.</w:t>
            </w:r>
          </w:p>
          <w:p w14:paraId="1A0F47C6" w14:textId="692DF2B8" w:rsidR="000D0E55" w:rsidRPr="00E85835" w:rsidRDefault="000D0E55" w:rsidP="000D0E55">
            <w:pPr>
              <w:tabs>
                <w:tab w:val="left" w:pos="3678"/>
              </w:tabs>
              <w:ind w:firstLine="0"/>
              <w:rPr>
                <w:lang w:val="fr-FR"/>
              </w:rPr>
            </w:pPr>
            <w:proofErr w:type="spellStart"/>
            <w:r w:rsidRPr="00E85835">
              <w:rPr>
                <w:lang w:val="fr-FR"/>
              </w:rPr>
              <w:t>Ierarhia</w:t>
            </w:r>
            <w:proofErr w:type="spellEnd"/>
            <w:r w:rsidRPr="00E85835">
              <w:rPr>
                <w:lang w:val="fr-FR"/>
              </w:rPr>
              <w:t xml:space="preserve"> </w:t>
            </w:r>
            <w:proofErr w:type="spellStart"/>
            <w:r w:rsidRPr="00E85835">
              <w:rPr>
                <w:lang w:val="fr-FR"/>
              </w:rPr>
              <w:t>ofertelor</w:t>
            </w:r>
            <w:proofErr w:type="spellEnd"/>
            <w:r w:rsidRPr="00E85835">
              <w:rPr>
                <w:lang w:val="fr-FR"/>
              </w:rPr>
              <w:t xml:space="preserve"> este </w:t>
            </w:r>
            <w:proofErr w:type="spellStart"/>
            <w:r w:rsidRPr="00E85835">
              <w:rPr>
                <w:lang w:val="fr-FR"/>
              </w:rPr>
              <w:t>stabilită</w:t>
            </w:r>
            <w:proofErr w:type="spellEnd"/>
            <w:r w:rsidRPr="00E85835">
              <w:rPr>
                <w:lang w:val="fr-FR"/>
              </w:rPr>
              <w:t xml:space="preserve"> </w:t>
            </w:r>
            <w:proofErr w:type="spellStart"/>
            <w:r w:rsidRPr="00E85835">
              <w:rPr>
                <w:lang w:val="fr-FR"/>
              </w:rPr>
              <w:t>pe</w:t>
            </w:r>
            <w:proofErr w:type="spellEnd"/>
            <w:r w:rsidRPr="00E85835">
              <w:rPr>
                <w:lang w:val="fr-FR"/>
              </w:rPr>
              <w:t xml:space="preserve"> </w:t>
            </w:r>
            <w:proofErr w:type="spellStart"/>
            <w:r w:rsidRPr="00E85835">
              <w:rPr>
                <w:lang w:val="fr-FR"/>
              </w:rPr>
              <w:t>baza</w:t>
            </w:r>
            <w:proofErr w:type="spellEnd"/>
            <w:r w:rsidRPr="00E85835">
              <w:rPr>
                <w:lang w:val="fr-FR"/>
              </w:rPr>
              <w:t xml:space="preserve"> </w:t>
            </w:r>
            <w:proofErr w:type="spellStart"/>
            <w:r w:rsidRPr="00E85835">
              <w:rPr>
                <w:lang w:val="fr-FR"/>
              </w:rPr>
              <w:t>obținerii</w:t>
            </w:r>
            <w:proofErr w:type="spellEnd"/>
            <w:r w:rsidRPr="00E85835">
              <w:rPr>
                <w:lang w:val="fr-FR"/>
              </w:rPr>
              <w:t xml:space="preserve"> celui mai mare </w:t>
            </w:r>
            <w:proofErr w:type="spellStart"/>
            <w:r w:rsidRPr="00E85835">
              <w:rPr>
                <w:lang w:val="fr-FR"/>
              </w:rPr>
              <w:t>punctaj</w:t>
            </w:r>
            <w:proofErr w:type="spellEnd"/>
            <w:r w:rsidRPr="00E85835">
              <w:rPr>
                <w:lang w:val="fr-FR"/>
              </w:rPr>
              <w:t xml:space="preserve"> total.</w:t>
            </w:r>
          </w:p>
          <w:p w14:paraId="574124B6" w14:textId="006C85A5" w:rsidR="000D0E55" w:rsidRPr="00E85835" w:rsidRDefault="000D0E55" w:rsidP="000D0E55">
            <w:pPr>
              <w:tabs>
                <w:tab w:val="left" w:pos="3678"/>
              </w:tabs>
              <w:ind w:firstLine="0"/>
              <w:rPr>
                <w:lang w:val="fr-FR"/>
              </w:rPr>
            </w:pPr>
            <w:r w:rsidRPr="00E85835">
              <w:rPr>
                <w:lang w:val="fr-FR"/>
              </w:rPr>
              <w:t xml:space="preserve">O </w:t>
            </w:r>
            <w:proofErr w:type="spellStart"/>
            <w:r w:rsidRPr="00E85835">
              <w:rPr>
                <w:lang w:val="fr-FR"/>
              </w:rPr>
              <w:t>ofertă</w:t>
            </w:r>
            <w:proofErr w:type="spellEnd"/>
            <w:r w:rsidRPr="00E85835">
              <w:rPr>
                <w:lang w:val="fr-FR"/>
              </w:rPr>
              <w:t xml:space="preserve"> </w:t>
            </w:r>
            <w:proofErr w:type="spellStart"/>
            <w:r w:rsidRPr="00E85835">
              <w:rPr>
                <w:lang w:val="fr-FR"/>
              </w:rPr>
              <w:t>poate</w:t>
            </w:r>
            <w:proofErr w:type="spellEnd"/>
            <w:r w:rsidRPr="00E85835">
              <w:rPr>
                <w:lang w:val="fr-FR"/>
              </w:rPr>
              <w:t xml:space="preserve"> </w:t>
            </w:r>
            <w:proofErr w:type="spellStart"/>
            <w:r w:rsidRPr="00E85835">
              <w:rPr>
                <w:lang w:val="fr-FR"/>
              </w:rPr>
              <w:t>obține</w:t>
            </w:r>
            <w:proofErr w:type="spellEnd"/>
            <w:r w:rsidRPr="00E85835">
              <w:rPr>
                <w:lang w:val="fr-FR"/>
              </w:rPr>
              <w:t xml:space="preserve"> un </w:t>
            </w:r>
            <w:proofErr w:type="spellStart"/>
            <w:r w:rsidRPr="00E85835">
              <w:rPr>
                <w:lang w:val="fr-FR"/>
              </w:rPr>
              <w:t>număr</w:t>
            </w:r>
            <w:proofErr w:type="spellEnd"/>
            <w:r w:rsidRPr="00E85835">
              <w:rPr>
                <w:lang w:val="fr-FR"/>
              </w:rPr>
              <w:t xml:space="preserve"> </w:t>
            </w:r>
            <w:proofErr w:type="spellStart"/>
            <w:r w:rsidRPr="00E85835">
              <w:rPr>
                <w:lang w:val="fr-FR"/>
              </w:rPr>
              <w:t>maxim</w:t>
            </w:r>
            <w:proofErr w:type="spellEnd"/>
            <w:r w:rsidRPr="00E85835">
              <w:rPr>
                <w:lang w:val="fr-FR"/>
              </w:rPr>
              <w:t xml:space="preserve"> de </w:t>
            </w:r>
            <w:r w:rsidRPr="00E85835">
              <w:rPr>
                <w:b/>
                <w:bCs/>
                <w:lang w:val="fr-FR"/>
              </w:rPr>
              <w:t xml:space="preserve">100 de </w:t>
            </w:r>
            <w:proofErr w:type="spellStart"/>
            <w:r w:rsidR="004B2807" w:rsidRPr="00E85835">
              <w:rPr>
                <w:b/>
                <w:bCs/>
                <w:lang w:val="fr-FR"/>
              </w:rPr>
              <w:t>punct</w:t>
            </w:r>
            <w:r w:rsidR="00092BBE" w:rsidRPr="00E85835">
              <w:rPr>
                <w:b/>
                <w:bCs/>
                <w:lang w:val="fr-FR"/>
              </w:rPr>
              <w:t>e</w:t>
            </w:r>
            <w:proofErr w:type="spellEnd"/>
            <w:r w:rsidR="004B2807" w:rsidRPr="00E85835">
              <w:rPr>
                <w:b/>
                <w:bCs/>
                <w:lang w:val="fr-FR"/>
              </w:rPr>
              <w:t xml:space="preserve"> </w:t>
            </w:r>
            <w:proofErr w:type="gramStart"/>
            <w:r w:rsidR="004B2807" w:rsidRPr="00E85835">
              <w:rPr>
                <w:b/>
                <w:bCs/>
                <w:lang w:val="fr-FR"/>
              </w:rPr>
              <w:t>( P</w:t>
            </w:r>
            <w:proofErr w:type="gramEnd"/>
            <w:r w:rsidR="00092BBE" w:rsidRPr="00E85835">
              <w:rPr>
                <w:b/>
                <w:bCs/>
                <w:lang w:val="fr-FR"/>
              </w:rPr>
              <w:t xml:space="preserve"> </w:t>
            </w:r>
            <w:r w:rsidR="004B2807" w:rsidRPr="00E85835">
              <w:rPr>
                <w:b/>
                <w:bCs/>
                <w:lang w:val="fr-FR"/>
              </w:rPr>
              <w:t>total=85p+15p)</w:t>
            </w:r>
          </w:p>
          <w:p w14:paraId="792A3347" w14:textId="77777777" w:rsidR="000D0E55" w:rsidRPr="00E85835" w:rsidRDefault="000D0E55" w:rsidP="000D0E55">
            <w:pPr>
              <w:tabs>
                <w:tab w:val="left" w:pos="3678"/>
              </w:tabs>
              <w:ind w:firstLine="0"/>
              <w:rPr>
                <w:lang w:val="fr-FR"/>
              </w:rPr>
            </w:pPr>
            <w:proofErr w:type="spellStart"/>
            <w:r w:rsidRPr="00E85835">
              <w:rPr>
                <w:lang w:val="fr-FR"/>
              </w:rPr>
              <w:t>Contractul</w:t>
            </w:r>
            <w:proofErr w:type="spellEnd"/>
            <w:r w:rsidRPr="00E85835">
              <w:rPr>
                <w:lang w:val="fr-FR"/>
              </w:rPr>
              <w:t xml:space="preserve"> este </w:t>
            </w:r>
            <w:proofErr w:type="spellStart"/>
            <w:r w:rsidRPr="00E85835">
              <w:rPr>
                <w:lang w:val="fr-FR"/>
              </w:rPr>
              <w:t>atribuit</w:t>
            </w:r>
            <w:proofErr w:type="spellEnd"/>
            <w:r w:rsidRPr="00E85835">
              <w:rPr>
                <w:lang w:val="fr-FR"/>
              </w:rPr>
              <w:t xml:space="preserve"> </w:t>
            </w:r>
            <w:proofErr w:type="spellStart"/>
            <w:r w:rsidRPr="00E85835">
              <w:rPr>
                <w:lang w:val="fr-FR"/>
              </w:rPr>
              <w:t>ofertantului</w:t>
            </w:r>
            <w:proofErr w:type="spellEnd"/>
            <w:r w:rsidRPr="00E85835">
              <w:rPr>
                <w:lang w:val="fr-FR"/>
              </w:rPr>
              <w:t xml:space="preserve"> care </w:t>
            </w:r>
            <w:proofErr w:type="spellStart"/>
            <w:r w:rsidRPr="00E85835">
              <w:rPr>
                <w:lang w:val="fr-FR"/>
              </w:rPr>
              <w:t>obține</w:t>
            </w:r>
            <w:proofErr w:type="spellEnd"/>
            <w:r w:rsidRPr="00E85835">
              <w:rPr>
                <w:lang w:val="fr-FR"/>
              </w:rPr>
              <w:t xml:space="preserve"> </w:t>
            </w:r>
            <w:proofErr w:type="spellStart"/>
            <w:r w:rsidRPr="00E85835">
              <w:rPr>
                <w:lang w:val="fr-FR"/>
              </w:rPr>
              <w:t>cel</w:t>
            </w:r>
            <w:proofErr w:type="spellEnd"/>
            <w:r w:rsidRPr="00E85835">
              <w:rPr>
                <w:lang w:val="fr-FR"/>
              </w:rPr>
              <w:t xml:space="preserve"> mai mare </w:t>
            </w:r>
            <w:proofErr w:type="spellStart"/>
            <w:r w:rsidRPr="00E85835">
              <w:rPr>
                <w:lang w:val="fr-FR"/>
              </w:rPr>
              <w:t>punctaj</w:t>
            </w:r>
            <w:proofErr w:type="spellEnd"/>
            <w:r w:rsidRPr="00E85835">
              <w:rPr>
                <w:lang w:val="fr-FR"/>
              </w:rPr>
              <w:t xml:space="preserve"> total.</w:t>
            </w:r>
          </w:p>
        </w:tc>
      </w:tr>
    </w:tbl>
    <w:p w14:paraId="21111355" w14:textId="77777777" w:rsidR="004024F4" w:rsidRPr="001A5098" w:rsidRDefault="004024F4" w:rsidP="00E84615">
      <w:pPr>
        <w:ind w:firstLine="0"/>
      </w:pPr>
    </w:p>
    <w:p w14:paraId="509E59CA" w14:textId="77777777" w:rsidR="00C51310" w:rsidRDefault="00C51310" w:rsidP="005B6798">
      <w:pPr>
        <w:ind w:firstLine="0"/>
        <w:rPr>
          <w:u w:val="single"/>
        </w:rPr>
      </w:pPr>
    </w:p>
    <w:p w14:paraId="45D1115C" w14:textId="77777777" w:rsidR="00522BB3" w:rsidRDefault="00522BB3" w:rsidP="005B6798">
      <w:pPr>
        <w:ind w:firstLine="0"/>
        <w:rPr>
          <w:u w:val="single"/>
        </w:rPr>
      </w:pPr>
    </w:p>
    <w:p w14:paraId="7A62ABE3" w14:textId="77777777" w:rsidR="00C51310" w:rsidRDefault="00C51310" w:rsidP="004024F4">
      <w:pPr>
        <w:rPr>
          <w:u w:val="single"/>
        </w:rPr>
      </w:pPr>
    </w:p>
    <w:p w14:paraId="0931CF2D" w14:textId="44F8A3FD" w:rsidR="004024F4" w:rsidRPr="001A5098" w:rsidRDefault="004024F4" w:rsidP="004024F4">
      <w:pPr>
        <w:rPr>
          <w:u w:val="single"/>
        </w:rPr>
      </w:pPr>
      <w:r w:rsidRPr="001A5098">
        <w:rPr>
          <w:u w:val="single"/>
        </w:rPr>
        <w:t>Notă:</w:t>
      </w:r>
    </w:p>
    <w:p w14:paraId="446C7341" w14:textId="4F635B97" w:rsidR="004024F4" w:rsidRPr="001A5098" w:rsidRDefault="004024F4" w:rsidP="004024F4">
      <w:r w:rsidRPr="001A5098">
        <w:t>Clasamentul Ofertelor va fi determinat pe baza punctajului total. Pe baza metodei de calcul de mai sus, Ofertantul care are cel mai mare punctaj total va fi declarat câștigător.</w:t>
      </w:r>
    </w:p>
    <w:p w14:paraId="23165765" w14:textId="79990632" w:rsidR="008F5E27" w:rsidRDefault="004024F4" w:rsidP="00E84615">
      <w:r w:rsidRPr="001A5098">
        <w:t>În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și oferta câștigătoare va fi desemnată cea cu propunerea financiară cea mai mică.</w:t>
      </w:r>
    </w:p>
    <w:p w14:paraId="0A1E0401" w14:textId="77777777" w:rsidR="001F4972" w:rsidRDefault="001F4972" w:rsidP="00E84615"/>
    <w:p w14:paraId="6D667ACB" w14:textId="77777777" w:rsidR="00D05014" w:rsidRPr="00181E78" w:rsidRDefault="00D05014" w:rsidP="00E84615"/>
    <w:p w14:paraId="29DCA85F" w14:textId="72E34FDA" w:rsidR="001F4972" w:rsidRPr="00181E78" w:rsidRDefault="001F4972" w:rsidP="001F4972">
      <w:pPr>
        <w:pStyle w:val="Heading3"/>
      </w:pPr>
      <w:r w:rsidRPr="00181E78">
        <w:t xml:space="preserve"> Prețul ofertei (</w:t>
      </w:r>
      <w:r w:rsidR="00537F59" w:rsidRPr="00181E78">
        <w:t>85</w:t>
      </w:r>
      <w:r w:rsidRPr="00181E78">
        <w:t>%)</w:t>
      </w:r>
    </w:p>
    <w:p w14:paraId="11341A62" w14:textId="77777777" w:rsidR="001F4972" w:rsidRPr="00181E78" w:rsidRDefault="001F4972" w:rsidP="001F4972">
      <w:pPr>
        <w:pStyle w:val="NormalWeb"/>
        <w:rPr>
          <w:rFonts w:ascii="Arial" w:hAnsi="Arial" w:cs="Arial"/>
          <w:sz w:val="22"/>
          <w:szCs w:val="22"/>
        </w:rPr>
      </w:pPr>
      <w:r w:rsidRPr="00181E78">
        <w:rPr>
          <w:rStyle w:val="Strong"/>
          <w:rFonts w:ascii="Arial" w:hAnsi="Arial" w:cs="Arial"/>
          <w:sz w:val="22"/>
          <w:szCs w:val="22"/>
        </w:rPr>
        <w:t>Justificare:</w:t>
      </w:r>
    </w:p>
    <w:p w14:paraId="16E4DB39" w14:textId="77777777" w:rsidR="001F4972" w:rsidRPr="00181E78" w:rsidRDefault="001F4972" w:rsidP="001A0385">
      <w:pPr>
        <w:numPr>
          <w:ilvl w:val="0"/>
          <w:numId w:val="33"/>
        </w:numPr>
        <w:spacing w:before="100" w:beforeAutospacing="1" w:after="100" w:afterAutospacing="1"/>
      </w:pPr>
      <w:r w:rsidRPr="00181E78">
        <w:rPr>
          <w:rStyle w:val="Strong"/>
        </w:rPr>
        <w:t>Componentă financiară principală:</w:t>
      </w:r>
      <w:r w:rsidRPr="00181E78">
        <w:t xml:space="preserve"> Prețul este esențial în evaluarea ofertelor, având un impact direct asupra bugetului autorității contractante. Ofertele cu prețuri competitive permit economii semnificative, contribuind la utilizarea eficientă a fondurilor publice.</w:t>
      </w:r>
    </w:p>
    <w:p w14:paraId="64BAE755" w14:textId="644C40F2" w:rsidR="001F4972" w:rsidRPr="00181E78" w:rsidRDefault="001F4972" w:rsidP="001A0385">
      <w:pPr>
        <w:numPr>
          <w:ilvl w:val="0"/>
          <w:numId w:val="33"/>
        </w:numPr>
        <w:spacing w:before="100" w:beforeAutospacing="1" w:after="100" w:afterAutospacing="1"/>
      </w:pPr>
      <w:r w:rsidRPr="00181E78">
        <w:rPr>
          <w:rStyle w:val="Strong"/>
        </w:rPr>
        <w:t xml:space="preserve">Punctaj maxim de </w:t>
      </w:r>
      <w:r w:rsidR="00537F59" w:rsidRPr="00181E78">
        <w:rPr>
          <w:rStyle w:val="Strong"/>
        </w:rPr>
        <w:t>85</w:t>
      </w:r>
      <w:r w:rsidRPr="00181E78">
        <w:rPr>
          <w:rStyle w:val="Strong"/>
        </w:rPr>
        <w:t>:</w:t>
      </w:r>
      <w:r w:rsidRPr="00181E78">
        <w:t xml:space="preserve"> Această pondere subliniază importanța costului în procesul de selecție, asigurând că prețul cel mai scăzut primește cel mai mare punctaj. Acest lucru stimulează concurența și eficiența economică.</w:t>
      </w:r>
    </w:p>
    <w:p w14:paraId="7149889C" w14:textId="77777777" w:rsidR="001F4972" w:rsidRDefault="001F4972" w:rsidP="001A0385">
      <w:pPr>
        <w:numPr>
          <w:ilvl w:val="0"/>
          <w:numId w:val="33"/>
        </w:numPr>
        <w:spacing w:before="100" w:beforeAutospacing="1" w:after="100" w:afterAutospacing="1"/>
      </w:pPr>
      <w:r w:rsidRPr="00181E78">
        <w:rPr>
          <w:rStyle w:val="Strong"/>
        </w:rPr>
        <w:t>Algoritm de calcul:</w:t>
      </w:r>
      <w:r w:rsidRPr="00181E78">
        <w:t xml:space="preserve"> Formula utilizată pentru punctaj asigură o evaluare echitabilă a ofertelor, permițând comparația directă între prețurile ofertelor. Aceasta promovează transparența și corectitudinea în procesul de atribuire.</w:t>
      </w:r>
    </w:p>
    <w:p w14:paraId="2F6FB6E8" w14:textId="50706C3E" w:rsidR="008564C7" w:rsidRPr="00CC02EF" w:rsidRDefault="008564C7" w:rsidP="001F4972">
      <w:pPr>
        <w:pStyle w:val="Heading3"/>
        <w:rPr>
          <w:rStyle w:val="Strong"/>
          <w:b/>
          <w:bCs/>
        </w:rPr>
      </w:pPr>
      <w:proofErr w:type="spellStart"/>
      <w:r w:rsidRPr="008564C7">
        <w:rPr>
          <w:lang w:val="fr-FR"/>
        </w:rPr>
        <w:t>Termenul</w:t>
      </w:r>
      <w:proofErr w:type="spellEnd"/>
      <w:r w:rsidRPr="008564C7">
        <w:rPr>
          <w:lang w:val="fr-FR"/>
        </w:rPr>
        <w:t xml:space="preserve"> de </w:t>
      </w:r>
      <w:proofErr w:type="spellStart"/>
      <w:r w:rsidRPr="008564C7">
        <w:rPr>
          <w:lang w:val="fr-FR"/>
        </w:rPr>
        <w:t>configurare</w:t>
      </w:r>
      <w:proofErr w:type="spellEnd"/>
      <w:r w:rsidRPr="008564C7">
        <w:rPr>
          <w:lang w:val="fr-FR"/>
        </w:rPr>
        <w:t xml:space="preserve"> </w:t>
      </w:r>
      <w:proofErr w:type="spellStart"/>
      <w:r w:rsidRPr="008564C7">
        <w:rPr>
          <w:lang w:val="fr-FR"/>
        </w:rPr>
        <w:t>și</w:t>
      </w:r>
      <w:proofErr w:type="spellEnd"/>
      <w:r w:rsidRPr="008564C7">
        <w:rPr>
          <w:lang w:val="fr-FR"/>
        </w:rPr>
        <w:t xml:space="preserve"> </w:t>
      </w:r>
      <w:proofErr w:type="spellStart"/>
      <w:r w:rsidRPr="008564C7">
        <w:rPr>
          <w:lang w:val="fr-FR"/>
        </w:rPr>
        <w:t>instalare</w:t>
      </w:r>
      <w:proofErr w:type="spellEnd"/>
      <w:r w:rsidRPr="008564C7">
        <w:rPr>
          <w:lang w:val="fr-FR"/>
        </w:rPr>
        <w:t xml:space="preserve"> a </w:t>
      </w:r>
      <w:proofErr w:type="spellStart"/>
      <w:r w:rsidRPr="008564C7">
        <w:rPr>
          <w:lang w:val="fr-FR"/>
        </w:rPr>
        <w:t>soluției</w:t>
      </w:r>
      <w:proofErr w:type="spellEnd"/>
      <w:r w:rsidRPr="008564C7">
        <w:rPr>
          <w:lang w:val="fr-FR"/>
        </w:rPr>
        <w:t xml:space="preserve"> de </w:t>
      </w:r>
      <w:proofErr w:type="spellStart"/>
      <w:r w:rsidRPr="008564C7">
        <w:rPr>
          <w:lang w:val="fr-FR"/>
        </w:rPr>
        <w:t>monitorizare</w:t>
      </w:r>
      <w:proofErr w:type="spellEnd"/>
      <w:r w:rsidRPr="008564C7">
        <w:rPr>
          <w:lang w:val="fr-FR"/>
        </w:rPr>
        <w:t xml:space="preserve"> si </w:t>
      </w:r>
      <w:proofErr w:type="spellStart"/>
      <w:r w:rsidRPr="008564C7">
        <w:rPr>
          <w:lang w:val="fr-FR"/>
        </w:rPr>
        <w:t>alertare</w:t>
      </w:r>
      <w:proofErr w:type="spellEnd"/>
      <w:r w:rsidRPr="008564C7">
        <w:rPr>
          <w:lang w:val="fr-FR"/>
        </w:rPr>
        <w:t xml:space="preserve">  </w:t>
      </w:r>
      <w:r w:rsidR="00E066D0" w:rsidRPr="00E85835">
        <w:rPr>
          <w:lang w:val="fr-FR"/>
        </w:rPr>
        <w:t xml:space="preserve"> </w:t>
      </w:r>
      <w:r w:rsidR="004B2807" w:rsidRPr="00E85835">
        <w:rPr>
          <w:lang w:val="fr-FR"/>
        </w:rPr>
        <w:t xml:space="preserve"> </w:t>
      </w:r>
      <w:r w:rsidR="00E066D0" w:rsidRPr="00E85835">
        <w:rPr>
          <w:lang w:val="fr-FR"/>
        </w:rPr>
        <w:t>(15%)</w:t>
      </w:r>
    </w:p>
    <w:p w14:paraId="0EE64C70" w14:textId="77777777" w:rsidR="001F4972" w:rsidRDefault="001F4972" w:rsidP="001F4972">
      <w:pPr>
        <w:pStyle w:val="NormalWeb"/>
        <w:rPr>
          <w:rStyle w:val="Strong"/>
          <w:rFonts w:ascii="Arial" w:hAnsi="Arial" w:cs="Arial"/>
          <w:sz w:val="22"/>
          <w:szCs w:val="22"/>
        </w:rPr>
      </w:pPr>
      <w:r w:rsidRPr="00181E78">
        <w:rPr>
          <w:rStyle w:val="Strong"/>
          <w:rFonts w:ascii="Arial" w:hAnsi="Arial" w:cs="Arial"/>
          <w:sz w:val="22"/>
          <w:szCs w:val="22"/>
        </w:rPr>
        <w:t>Justificare:</w:t>
      </w:r>
    </w:p>
    <w:p w14:paraId="0ACCC694" w14:textId="77777777" w:rsidR="00522BB3" w:rsidRPr="00E85835" w:rsidRDefault="00E066D0" w:rsidP="00E066D0">
      <w:pPr>
        <w:pStyle w:val="NormalWeb"/>
        <w:ind w:firstLine="720"/>
        <w:jc w:val="both"/>
        <w:rPr>
          <w:rFonts w:ascii="Arial" w:hAnsi="Arial" w:cs="Arial"/>
          <w:sz w:val="22"/>
          <w:szCs w:val="22"/>
        </w:rPr>
      </w:pPr>
      <w:r w:rsidRPr="00E85835">
        <w:rPr>
          <w:rFonts w:ascii="Arial" w:hAnsi="Arial" w:cs="Arial"/>
          <w:sz w:val="22"/>
          <w:szCs w:val="22"/>
        </w:rPr>
        <w:t xml:space="preserve">Timpul de configurare și instalare a soluției este un factor esențial în procesul de implementare a serviciilor de mentenanță, deoarece influențează direct eficiența și promptitudinea cu care serviciile vor </w:t>
      </w:r>
    </w:p>
    <w:p w14:paraId="0CECD146" w14:textId="70FFC714" w:rsidR="00E066D0" w:rsidRPr="008564C7" w:rsidRDefault="00E066D0" w:rsidP="00522BB3">
      <w:pPr>
        <w:pStyle w:val="NormalWeb"/>
        <w:jc w:val="both"/>
        <w:rPr>
          <w:rFonts w:ascii="Arial" w:hAnsi="Arial" w:cs="Arial"/>
          <w:sz w:val="22"/>
          <w:szCs w:val="22"/>
        </w:rPr>
      </w:pPr>
      <w:r w:rsidRPr="008564C7">
        <w:rPr>
          <w:rFonts w:ascii="Arial" w:hAnsi="Arial" w:cs="Arial"/>
          <w:sz w:val="22"/>
          <w:szCs w:val="22"/>
        </w:rPr>
        <w:t>deveni operaționale. O implementare rapidă și eficientă este crucială pentru a asigura continuitatea serviciilor și a reduce timpul de nefuncționare al echipamentelor, asigurând astfel o performanță optimă a rețelei și un impact minim asupra activităților zilnice ale instituției.</w:t>
      </w:r>
    </w:p>
    <w:p w14:paraId="742521E0" w14:textId="77777777" w:rsidR="00E066D0" w:rsidRPr="00E85835" w:rsidRDefault="00E066D0" w:rsidP="00E066D0">
      <w:pPr>
        <w:pStyle w:val="NormalWeb"/>
        <w:ind w:firstLine="720"/>
        <w:jc w:val="both"/>
        <w:rPr>
          <w:rFonts w:ascii="Arial" w:hAnsi="Arial" w:cs="Arial"/>
          <w:sz w:val="22"/>
          <w:szCs w:val="22"/>
          <w:lang w:val="fr-FR"/>
        </w:rPr>
      </w:pPr>
      <w:r w:rsidRPr="008564C7">
        <w:rPr>
          <w:rFonts w:ascii="Arial" w:hAnsi="Arial" w:cs="Arial"/>
          <w:sz w:val="22"/>
          <w:szCs w:val="22"/>
        </w:rPr>
        <w:t xml:space="preserve">Prin urmare, evaluarea timpului de configurare și instalare reflectă capacitatea furnizorilor de a livra soluțiile într-un interval de timp optim, respectând cerințele operaționale și minimizând întârzierile care ar </w:t>
      </w:r>
      <w:r w:rsidRPr="008564C7">
        <w:rPr>
          <w:rFonts w:ascii="Arial" w:hAnsi="Arial" w:cs="Arial"/>
          <w:sz w:val="22"/>
          <w:szCs w:val="22"/>
        </w:rPr>
        <w:lastRenderedPageBreak/>
        <w:t xml:space="preserve">putea afecta serviciile. </w:t>
      </w:r>
      <w:proofErr w:type="spellStart"/>
      <w:r w:rsidRPr="00E85835">
        <w:rPr>
          <w:rFonts w:ascii="Arial" w:hAnsi="Arial" w:cs="Arial"/>
          <w:sz w:val="22"/>
          <w:szCs w:val="22"/>
          <w:lang w:val="fr-FR"/>
        </w:rPr>
        <w:t>Durata</w:t>
      </w:r>
      <w:proofErr w:type="spellEnd"/>
      <w:r w:rsidRPr="00E85835">
        <w:rPr>
          <w:rFonts w:ascii="Arial" w:hAnsi="Arial" w:cs="Arial"/>
          <w:sz w:val="22"/>
          <w:szCs w:val="22"/>
          <w:lang w:val="fr-FR"/>
        </w:rPr>
        <w:t xml:space="preserve"> </w:t>
      </w:r>
      <w:proofErr w:type="gramStart"/>
      <w:r w:rsidRPr="00E85835">
        <w:rPr>
          <w:rFonts w:ascii="Arial" w:hAnsi="Arial" w:cs="Arial"/>
          <w:sz w:val="22"/>
          <w:szCs w:val="22"/>
          <w:lang w:val="fr-FR"/>
        </w:rPr>
        <w:t xml:space="preserve">de </w:t>
      </w:r>
      <w:proofErr w:type="spellStart"/>
      <w:r w:rsidRPr="00E85835">
        <w:rPr>
          <w:rFonts w:ascii="Arial" w:hAnsi="Arial" w:cs="Arial"/>
          <w:sz w:val="22"/>
          <w:szCs w:val="22"/>
          <w:lang w:val="fr-FR"/>
        </w:rPr>
        <w:t>implementare</w:t>
      </w:r>
      <w:proofErr w:type="spellEnd"/>
      <w:proofErr w:type="gramEnd"/>
      <w:r w:rsidRPr="00E85835">
        <w:rPr>
          <w:rFonts w:ascii="Arial" w:hAnsi="Arial" w:cs="Arial"/>
          <w:sz w:val="22"/>
          <w:szCs w:val="22"/>
          <w:lang w:val="fr-FR"/>
        </w:rPr>
        <w:t xml:space="preserve"> </w:t>
      </w:r>
      <w:proofErr w:type="spellStart"/>
      <w:r w:rsidRPr="00E85835">
        <w:rPr>
          <w:rFonts w:ascii="Arial" w:hAnsi="Arial" w:cs="Arial"/>
          <w:sz w:val="22"/>
          <w:szCs w:val="22"/>
          <w:lang w:val="fr-FR"/>
        </w:rPr>
        <w:t>este</w:t>
      </w:r>
      <w:proofErr w:type="spellEnd"/>
      <w:r w:rsidRPr="00E85835">
        <w:rPr>
          <w:rFonts w:ascii="Arial" w:hAnsi="Arial" w:cs="Arial"/>
          <w:sz w:val="22"/>
          <w:szCs w:val="22"/>
          <w:lang w:val="fr-FR"/>
        </w:rPr>
        <w:t xml:space="preserve"> un </w:t>
      </w:r>
      <w:proofErr w:type="spellStart"/>
      <w:r w:rsidRPr="00E85835">
        <w:rPr>
          <w:rFonts w:ascii="Arial" w:hAnsi="Arial" w:cs="Arial"/>
          <w:sz w:val="22"/>
          <w:szCs w:val="22"/>
          <w:lang w:val="fr-FR"/>
        </w:rPr>
        <w:t>criteriu</w:t>
      </w:r>
      <w:proofErr w:type="spellEnd"/>
      <w:r w:rsidRPr="00E85835">
        <w:rPr>
          <w:rFonts w:ascii="Arial" w:hAnsi="Arial" w:cs="Arial"/>
          <w:sz w:val="22"/>
          <w:szCs w:val="22"/>
          <w:lang w:val="fr-FR"/>
        </w:rPr>
        <w:t xml:space="preserve"> care </w:t>
      </w:r>
      <w:proofErr w:type="spellStart"/>
      <w:r w:rsidRPr="00E85835">
        <w:rPr>
          <w:rFonts w:ascii="Arial" w:hAnsi="Arial" w:cs="Arial"/>
          <w:sz w:val="22"/>
          <w:szCs w:val="22"/>
          <w:lang w:val="fr-FR"/>
        </w:rPr>
        <w:t>demonstrează</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eficiența</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logistică</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și</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tehnică</w:t>
      </w:r>
      <w:proofErr w:type="spellEnd"/>
      <w:r w:rsidRPr="00E85835">
        <w:rPr>
          <w:rFonts w:ascii="Arial" w:hAnsi="Arial" w:cs="Arial"/>
          <w:sz w:val="22"/>
          <w:szCs w:val="22"/>
          <w:lang w:val="fr-FR"/>
        </w:rPr>
        <w:t xml:space="preserve"> a </w:t>
      </w:r>
      <w:proofErr w:type="spellStart"/>
      <w:r w:rsidRPr="00E85835">
        <w:rPr>
          <w:rFonts w:ascii="Arial" w:hAnsi="Arial" w:cs="Arial"/>
          <w:sz w:val="22"/>
          <w:szCs w:val="22"/>
          <w:lang w:val="fr-FR"/>
        </w:rPr>
        <w:t>furnizorului</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iar</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acest</w:t>
      </w:r>
      <w:proofErr w:type="spellEnd"/>
      <w:r w:rsidRPr="00E85835">
        <w:rPr>
          <w:rFonts w:ascii="Arial" w:hAnsi="Arial" w:cs="Arial"/>
          <w:sz w:val="22"/>
          <w:szCs w:val="22"/>
          <w:lang w:val="fr-FR"/>
        </w:rPr>
        <w:t xml:space="preserve"> factor de </w:t>
      </w:r>
      <w:proofErr w:type="spellStart"/>
      <w:r w:rsidRPr="00E85835">
        <w:rPr>
          <w:rFonts w:ascii="Arial" w:hAnsi="Arial" w:cs="Arial"/>
          <w:sz w:val="22"/>
          <w:szCs w:val="22"/>
          <w:lang w:val="fr-FR"/>
        </w:rPr>
        <w:t>evaluare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ajută</w:t>
      </w:r>
      <w:proofErr w:type="spellEnd"/>
      <w:r w:rsidRPr="00E85835">
        <w:rPr>
          <w:rFonts w:ascii="Arial" w:hAnsi="Arial" w:cs="Arial"/>
          <w:sz w:val="22"/>
          <w:szCs w:val="22"/>
          <w:lang w:val="fr-FR"/>
        </w:rPr>
        <w:t xml:space="preserve"> la </w:t>
      </w:r>
      <w:proofErr w:type="spellStart"/>
      <w:r w:rsidRPr="00E85835">
        <w:rPr>
          <w:rFonts w:ascii="Arial" w:hAnsi="Arial" w:cs="Arial"/>
          <w:sz w:val="22"/>
          <w:szCs w:val="22"/>
          <w:lang w:val="fr-FR"/>
        </w:rPr>
        <w:t>alegerea</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unei</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oferte</w:t>
      </w:r>
      <w:proofErr w:type="spellEnd"/>
      <w:r w:rsidRPr="00E85835">
        <w:rPr>
          <w:rFonts w:ascii="Arial" w:hAnsi="Arial" w:cs="Arial"/>
          <w:sz w:val="22"/>
          <w:szCs w:val="22"/>
          <w:lang w:val="fr-FR"/>
        </w:rPr>
        <w:t xml:space="preserve"> care </w:t>
      </w:r>
      <w:proofErr w:type="spellStart"/>
      <w:r w:rsidRPr="00E85835">
        <w:rPr>
          <w:rFonts w:ascii="Arial" w:hAnsi="Arial" w:cs="Arial"/>
          <w:sz w:val="22"/>
          <w:szCs w:val="22"/>
          <w:lang w:val="fr-FR"/>
        </w:rPr>
        <w:t>să</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asigure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cel</w:t>
      </w:r>
      <w:proofErr w:type="spellEnd"/>
      <w:r w:rsidRPr="00E85835">
        <w:rPr>
          <w:rFonts w:ascii="Arial" w:hAnsi="Arial" w:cs="Arial"/>
          <w:sz w:val="22"/>
          <w:szCs w:val="22"/>
          <w:lang w:val="fr-FR"/>
        </w:rPr>
        <w:t xml:space="preserve"> mai </w:t>
      </w:r>
      <w:proofErr w:type="spellStart"/>
      <w:r w:rsidRPr="00E85835">
        <w:rPr>
          <w:rFonts w:ascii="Arial" w:hAnsi="Arial" w:cs="Arial"/>
          <w:sz w:val="22"/>
          <w:szCs w:val="22"/>
          <w:lang w:val="fr-FR"/>
        </w:rPr>
        <w:t>rapid</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și</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eficient</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serviciu</w:t>
      </w:r>
      <w:proofErr w:type="spellEnd"/>
      <w:r w:rsidRPr="00E85835">
        <w:rPr>
          <w:rFonts w:ascii="Arial" w:hAnsi="Arial" w:cs="Arial"/>
          <w:sz w:val="22"/>
          <w:szCs w:val="22"/>
          <w:lang w:val="fr-FR"/>
        </w:rPr>
        <w:t>.</w:t>
      </w:r>
    </w:p>
    <w:p w14:paraId="7F7D2A2D" w14:textId="77777777" w:rsidR="00E066D0" w:rsidRPr="00E85835" w:rsidRDefault="00E066D0" w:rsidP="00E02798">
      <w:pPr>
        <w:pStyle w:val="NormalWeb"/>
        <w:ind w:firstLine="720"/>
        <w:rPr>
          <w:rFonts w:ascii="Arial" w:hAnsi="Arial" w:cs="Arial"/>
          <w:b/>
          <w:bCs/>
          <w:sz w:val="22"/>
          <w:szCs w:val="22"/>
          <w:lang w:val="fr-FR"/>
        </w:rPr>
      </w:pPr>
      <w:proofErr w:type="spellStart"/>
      <w:r w:rsidRPr="00E85835">
        <w:rPr>
          <w:rFonts w:ascii="Arial" w:hAnsi="Arial" w:cs="Arial"/>
          <w:b/>
          <w:bCs/>
          <w:sz w:val="22"/>
          <w:szCs w:val="22"/>
          <w:lang w:val="fr-FR"/>
        </w:rPr>
        <w:t>Algoritmul</w:t>
      </w:r>
      <w:proofErr w:type="spellEnd"/>
      <w:r w:rsidRPr="00E85835">
        <w:rPr>
          <w:rFonts w:ascii="Arial" w:hAnsi="Arial" w:cs="Arial"/>
          <w:b/>
          <w:bCs/>
          <w:sz w:val="22"/>
          <w:szCs w:val="22"/>
          <w:lang w:val="fr-FR"/>
        </w:rPr>
        <w:t xml:space="preserve"> de calcul </w:t>
      </w:r>
      <w:proofErr w:type="spellStart"/>
      <w:r w:rsidRPr="00E85835">
        <w:rPr>
          <w:rFonts w:ascii="Arial" w:hAnsi="Arial" w:cs="Arial"/>
          <w:b/>
          <w:bCs/>
          <w:sz w:val="22"/>
          <w:szCs w:val="22"/>
          <w:lang w:val="fr-FR"/>
        </w:rPr>
        <w:t>pentru</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timpul</w:t>
      </w:r>
      <w:proofErr w:type="spellEnd"/>
      <w:r w:rsidRPr="00E85835">
        <w:rPr>
          <w:rFonts w:ascii="Arial" w:hAnsi="Arial" w:cs="Arial"/>
          <w:b/>
          <w:bCs/>
          <w:sz w:val="22"/>
          <w:szCs w:val="22"/>
          <w:lang w:val="fr-FR"/>
        </w:rPr>
        <w:t xml:space="preserve"> de </w:t>
      </w:r>
      <w:proofErr w:type="spellStart"/>
      <w:r w:rsidRPr="00E85835">
        <w:rPr>
          <w:rFonts w:ascii="Arial" w:hAnsi="Arial" w:cs="Arial"/>
          <w:b/>
          <w:bCs/>
          <w:sz w:val="22"/>
          <w:szCs w:val="22"/>
          <w:lang w:val="fr-FR"/>
        </w:rPr>
        <w:t>configurare</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și</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instalare</w:t>
      </w:r>
      <w:proofErr w:type="spellEnd"/>
    </w:p>
    <w:p w14:paraId="7FC7F229" w14:textId="77777777" w:rsidR="00E066D0" w:rsidRPr="00E85835" w:rsidRDefault="00E066D0" w:rsidP="00E066D0">
      <w:pPr>
        <w:pStyle w:val="NormalWeb"/>
        <w:ind w:firstLine="720"/>
        <w:jc w:val="both"/>
        <w:rPr>
          <w:rFonts w:ascii="Arial" w:hAnsi="Arial" w:cs="Arial"/>
          <w:sz w:val="22"/>
          <w:szCs w:val="22"/>
          <w:lang w:val="fr-FR"/>
        </w:rPr>
      </w:pPr>
      <w:proofErr w:type="spellStart"/>
      <w:r w:rsidRPr="00E85835">
        <w:rPr>
          <w:rFonts w:ascii="Arial" w:hAnsi="Arial" w:cs="Arial"/>
          <w:sz w:val="22"/>
          <w:szCs w:val="22"/>
          <w:lang w:val="fr-FR"/>
        </w:rPr>
        <w:t>Pentru</w:t>
      </w:r>
      <w:proofErr w:type="spellEnd"/>
      <w:r w:rsidRPr="00E85835">
        <w:rPr>
          <w:rFonts w:ascii="Arial" w:hAnsi="Arial" w:cs="Arial"/>
          <w:sz w:val="22"/>
          <w:szCs w:val="22"/>
          <w:lang w:val="fr-FR"/>
        </w:rPr>
        <w:t xml:space="preserve"> a </w:t>
      </w:r>
      <w:proofErr w:type="spellStart"/>
      <w:r w:rsidRPr="00E85835">
        <w:rPr>
          <w:rFonts w:ascii="Arial" w:hAnsi="Arial" w:cs="Arial"/>
          <w:sz w:val="22"/>
          <w:szCs w:val="22"/>
          <w:lang w:val="fr-FR"/>
        </w:rPr>
        <w:t>asigura</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transparența</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și</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corectitudinea</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procesului</w:t>
      </w:r>
      <w:proofErr w:type="spellEnd"/>
      <w:r w:rsidRPr="00E85835">
        <w:rPr>
          <w:rFonts w:ascii="Arial" w:hAnsi="Arial" w:cs="Arial"/>
          <w:sz w:val="22"/>
          <w:szCs w:val="22"/>
          <w:lang w:val="fr-FR"/>
        </w:rPr>
        <w:t xml:space="preserve"> de </w:t>
      </w:r>
      <w:proofErr w:type="spellStart"/>
      <w:r w:rsidRPr="00E85835">
        <w:rPr>
          <w:rFonts w:ascii="Arial" w:hAnsi="Arial" w:cs="Arial"/>
          <w:sz w:val="22"/>
          <w:szCs w:val="22"/>
          <w:lang w:val="fr-FR"/>
        </w:rPr>
        <w:t>evaluare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timpul</w:t>
      </w:r>
      <w:proofErr w:type="spellEnd"/>
      <w:r w:rsidRPr="00E85835">
        <w:rPr>
          <w:rFonts w:ascii="Arial" w:hAnsi="Arial" w:cs="Arial"/>
          <w:sz w:val="22"/>
          <w:szCs w:val="22"/>
          <w:lang w:val="fr-FR"/>
        </w:rPr>
        <w:t xml:space="preserve"> de </w:t>
      </w:r>
      <w:proofErr w:type="spellStart"/>
      <w:r w:rsidRPr="00E85835">
        <w:rPr>
          <w:rFonts w:ascii="Arial" w:hAnsi="Arial" w:cs="Arial"/>
          <w:sz w:val="22"/>
          <w:szCs w:val="22"/>
          <w:lang w:val="fr-FR"/>
        </w:rPr>
        <w:t>configurare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și</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instalare</w:t>
      </w:r>
      <w:proofErr w:type="spellEnd"/>
      <w:r w:rsidRPr="00E85835">
        <w:rPr>
          <w:rFonts w:ascii="Arial" w:hAnsi="Arial" w:cs="Arial"/>
          <w:sz w:val="22"/>
          <w:szCs w:val="22"/>
          <w:lang w:val="fr-FR"/>
        </w:rPr>
        <w:t xml:space="preserve"> a </w:t>
      </w:r>
      <w:proofErr w:type="spellStart"/>
      <w:r w:rsidRPr="00E85835">
        <w:rPr>
          <w:rFonts w:ascii="Arial" w:hAnsi="Arial" w:cs="Arial"/>
          <w:sz w:val="22"/>
          <w:szCs w:val="22"/>
          <w:lang w:val="fr-FR"/>
        </w:rPr>
        <w:t>fost</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structurat</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pe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intervale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clare</w:t>
      </w:r>
      <w:proofErr w:type="spellEnd"/>
      <w:r w:rsidRPr="00E85835">
        <w:rPr>
          <w:rFonts w:ascii="Arial" w:hAnsi="Arial" w:cs="Arial"/>
          <w:sz w:val="22"/>
          <w:szCs w:val="22"/>
          <w:lang w:val="fr-FR"/>
        </w:rPr>
        <w:t xml:space="preserve"> de </w:t>
      </w:r>
      <w:proofErr w:type="spellStart"/>
      <w:r w:rsidRPr="00E85835">
        <w:rPr>
          <w:rFonts w:ascii="Arial" w:hAnsi="Arial" w:cs="Arial"/>
          <w:sz w:val="22"/>
          <w:szCs w:val="22"/>
          <w:lang w:val="fr-FR"/>
        </w:rPr>
        <w:t>timp</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fiecare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interval</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fiind</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asociat</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cu</w:t>
      </w:r>
      <w:proofErr w:type="spellEnd"/>
      <w:r w:rsidRPr="00E85835">
        <w:rPr>
          <w:rFonts w:ascii="Arial" w:hAnsi="Arial" w:cs="Arial"/>
          <w:sz w:val="22"/>
          <w:szCs w:val="22"/>
          <w:lang w:val="fr-FR"/>
        </w:rPr>
        <w:t xml:space="preserve"> un </w:t>
      </w:r>
      <w:proofErr w:type="spellStart"/>
      <w:r w:rsidRPr="00E85835">
        <w:rPr>
          <w:rFonts w:ascii="Arial" w:hAnsi="Arial" w:cs="Arial"/>
          <w:sz w:val="22"/>
          <w:szCs w:val="22"/>
          <w:lang w:val="fr-FR"/>
        </w:rPr>
        <w:t>punctaj</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specific</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Aceste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punctaje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reflectă</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performanța</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în</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funcție</w:t>
      </w:r>
      <w:proofErr w:type="spellEnd"/>
      <w:r w:rsidRPr="00E85835">
        <w:rPr>
          <w:rFonts w:ascii="Arial" w:hAnsi="Arial" w:cs="Arial"/>
          <w:sz w:val="22"/>
          <w:szCs w:val="22"/>
          <w:lang w:val="fr-FR"/>
        </w:rPr>
        <w:t xml:space="preserve"> de </w:t>
      </w:r>
      <w:proofErr w:type="spellStart"/>
      <w:r w:rsidRPr="00E85835">
        <w:rPr>
          <w:rFonts w:ascii="Arial" w:hAnsi="Arial" w:cs="Arial"/>
          <w:sz w:val="22"/>
          <w:szCs w:val="22"/>
          <w:lang w:val="fr-FR"/>
        </w:rPr>
        <w:t>cât</w:t>
      </w:r>
      <w:proofErr w:type="spellEnd"/>
      <w:r w:rsidRPr="00E85835">
        <w:rPr>
          <w:rFonts w:ascii="Arial" w:hAnsi="Arial" w:cs="Arial"/>
          <w:sz w:val="22"/>
          <w:szCs w:val="22"/>
          <w:lang w:val="fr-FR"/>
        </w:rPr>
        <w:t xml:space="preserve"> de </w:t>
      </w:r>
      <w:proofErr w:type="spellStart"/>
      <w:r w:rsidRPr="00E85835">
        <w:rPr>
          <w:rFonts w:ascii="Arial" w:hAnsi="Arial" w:cs="Arial"/>
          <w:sz w:val="22"/>
          <w:szCs w:val="22"/>
          <w:lang w:val="fr-FR"/>
        </w:rPr>
        <w:t>repede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poate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furnizorul</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să</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livreze</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soluția</w:t>
      </w:r>
      <w:proofErr w:type="spellEnd"/>
      <w:r w:rsidRPr="00E85835">
        <w:rPr>
          <w:rFonts w:ascii="Arial" w:hAnsi="Arial" w:cs="Arial"/>
          <w:sz w:val="22"/>
          <w:szCs w:val="22"/>
          <w:lang w:val="fr-FR"/>
        </w:rPr>
        <w:t xml:space="preserve"> </w:t>
      </w:r>
      <w:proofErr w:type="spellStart"/>
      <w:r w:rsidRPr="00E85835">
        <w:rPr>
          <w:rFonts w:ascii="Arial" w:hAnsi="Arial" w:cs="Arial"/>
          <w:sz w:val="22"/>
          <w:szCs w:val="22"/>
          <w:lang w:val="fr-FR"/>
        </w:rPr>
        <w:t>solicitată</w:t>
      </w:r>
      <w:proofErr w:type="spellEnd"/>
      <w:r w:rsidRPr="00E85835">
        <w:rPr>
          <w:rFonts w:ascii="Arial" w:hAnsi="Arial" w:cs="Arial"/>
          <w:sz w:val="22"/>
          <w:szCs w:val="22"/>
          <w:lang w:val="fr-FR"/>
        </w:rPr>
        <w:t>.</w:t>
      </w:r>
    </w:p>
    <w:p w14:paraId="34A20BCD" w14:textId="77777777" w:rsidR="00E066D0" w:rsidRPr="00E85835" w:rsidRDefault="00E066D0" w:rsidP="001527F9">
      <w:pPr>
        <w:pStyle w:val="NormalWeb"/>
        <w:ind w:firstLine="360"/>
        <w:rPr>
          <w:rFonts w:ascii="Arial" w:hAnsi="Arial" w:cs="Arial"/>
          <w:b/>
          <w:bCs/>
          <w:sz w:val="22"/>
          <w:szCs w:val="22"/>
          <w:lang w:val="fr-FR"/>
        </w:rPr>
      </w:pPr>
      <w:proofErr w:type="spellStart"/>
      <w:r w:rsidRPr="00E85835">
        <w:rPr>
          <w:rFonts w:ascii="Arial" w:hAnsi="Arial" w:cs="Arial"/>
          <w:b/>
          <w:bCs/>
          <w:sz w:val="22"/>
          <w:szCs w:val="22"/>
          <w:lang w:val="fr-FR"/>
        </w:rPr>
        <w:t>Detalii</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despre</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algoritmul</w:t>
      </w:r>
      <w:proofErr w:type="spellEnd"/>
      <w:r w:rsidRPr="00E85835">
        <w:rPr>
          <w:rFonts w:ascii="Arial" w:hAnsi="Arial" w:cs="Arial"/>
          <w:b/>
          <w:bCs/>
          <w:sz w:val="22"/>
          <w:szCs w:val="22"/>
          <w:lang w:val="fr-FR"/>
        </w:rPr>
        <w:t xml:space="preserve"> de calcul:</w:t>
      </w:r>
    </w:p>
    <w:p w14:paraId="47AB8985" w14:textId="77777777" w:rsidR="00E066D0" w:rsidRDefault="00E066D0" w:rsidP="00D05014">
      <w:pPr>
        <w:pStyle w:val="NormalWeb"/>
        <w:rPr>
          <w:rFonts w:ascii="Arial" w:hAnsi="Arial" w:cs="Arial"/>
          <w:b/>
          <w:bCs/>
          <w:sz w:val="22"/>
          <w:szCs w:val="22"/>
          <w:lang w:val="fr-FR"/>
        </w:rPr>
      </w:pPr>
      <w:proofErr w:type="spellStart"/>
      <w:r w:rsidRPr="00E85835">
        <w:rPr>
          <w:rFonts w:ascii="Arial" w:hAnsi="Arial" w:cs="Arial"/>
          <w:b/>
          <w:bCs/>
          <w:sz w:val="22"/>
          <w:szCs w:val="22"/>
          <w:lang w:val="fr-FR"/>
        </w:rPr>
        <w:t>Punctajul</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pentru</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timpul</w:t>
      </w:r>
      <w:proofErr w:type="spellEnd"/>
      <w:r w:rsidRPr="00E85835">
        <w:rPr>
          <w:rFonts w:ascii="Arial" w:hAnsi="Arial" w:cs="Arial"/>
          <w:b/>
          <w:bCs/>
          <w:sz w:val="22"/>
          <w:szCs w:val="22"/>
          <w:lang w:val="fr-FR"/>
        </w:rPr>
        <w:t xml:space="preserve"> de </w:t>
      </w:r>
      <w:proofErr w:type="spellStart"/>
      <w:r w:rsidRPr="00E85835">
        <w:rPr>
          <w:rFonts w:ascii="Arial" w:hAnsi="Arial" w:cs="Arial"/>
          <w:b/>
          <w:bCs/>
          <w:sz w:val="22"/>
          <w:szCs w:val="22"/>
          <w:lang w:val="fr-FR"/>
        </w:rPr>
        <w:t>configurare</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și</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instalare</w:t>
      </w:r>
      <w:proofErr w:type="spellEnd"/>
      <w:r w:rsidRPr="00E85835">
        <w:rPr>
          <w:rFonts w:ascii="Arial" w:hAnsi="Arial" w:cs="Arial"/>
          <w:b/>
          <w:bCs/>
          <w:sz w:val="22"/>
          <w:szCs w:val="22"/>
          <w:lang w:val="fr-FR"/>
        </w:rPr>
        <w:t xml:space="preserve"> se </w:t>
      </w:r>
      <w:proofErr w:type="spellStart"/>
      <w:r w:rsidRPr="00E85835">
        <w:rPr>
          <w:rFonts w:ascii="Arial" w:hAnsi="Arial" w:cs="Arial"/>
          <w:b/>
          <w:bCs/>
          <w:sz w:val="22"/>
          <w:szCs w:val="22"/>
          <w:lang w:val="fr-FR"/>
        </w:rPr>
        <w:t>acordă</w:t>
      </w:r>
      <w:proofErr w:type="spellEnd"/>
      <w:r w:rsidRPr="00E85835">
        <w:rPr>
          <w:rFonts w:ascii="Arial" w:hAnsi="Arial" w:cs="Arial"/>
          <w:b/>
          <w:bCs/>
          <w:sz w:val="22"/>
          <w:szCs w:val="22"/>
          <w:lang w:val="fr-FR"/>
        </w:rPr>
        <w:t xml:space="preserve"> </w:t>
      </w:r>
      <w:proofErr w:type="spellStart"/>
      <w:r w:rsidRPr="00E85835">
        <w:rPr>
          <w:rFonts w:ascii="Arial" w:hAnsi="Arial" w:cs="Arial"/>
          <w:b/>
          <w:bCs/>
          <w:sz w:val="22"/>
          <w:szCs w:val="22"/>
          <w:lang w:val="fr-FR"/>
        </w:rPr>
        <w:t>astfel</w:t>
      </w:r>
      <w:proofErr w:type="spellEnd"/>
      <w:r w:rsidRPr="00E85835">
        <w:rPr>
          <w:rFonts w:ascii="Arial" w:hAnsi="Arial" w:cs="Arial"/>
          <w:b/>
          <w:bCs/>
          <w:sz w:val="22"/>
          <w:szCs w:val="22"/>
          <w:lang w:val="fr-FR"/>
        </w:rPr>
        <w:t>:</w:t>
      </w:r>
    </w:p>
    <w:p w14:paraId="1AC78930" w14:textId="7841A73D" w:rsidR="00E066D0" w:rsidRPr="00E85835" w:rsidRDefault="004B2807" w:rsidP="00D05014">
      <w:pPr>
        <w:pStyle w:val="ListParagraph"/>
        <w:numPr>
          <w:ilvl w:val="1"/>
          <w:numId w:val="45"/>
        </w:numPr>
        <w:spacing w:line="360" w:lineRule="auto"/>
        <w:rPr>
          <w:lang w:val="fr-FR"/>
        </w:rPr>
      </w:pPr>
      <w:r w:rsidRPr="004B2807">
        <w:t>pentru o durată de până la 5 zile, dar nu mai puțin de două zile, se acordă un punctaj maxim de 15 puncte</w:t>
      </w:r>
      <w:r w:rsidR="00E066D0" w:rsidRPr="00E85835">
        <w:rPr>
          <w:lang w:val="fr-FR"/>
        </w:rPr>
        <w:t xml:space="preserve">, </w:t>
      </w:r>
      <w:proofErr w:type="spellStart"/>
      <w:r w:rsidR="00E066D0" w:rsidRPr="00E85835">
        <w:rPr>
          <w:lang w:val="fr-FR"/>
        </w:rPr>
        <w:t>indicând</w:t>
      </w:r>
      <w:proofErr w:type="spellEnd"/>
      <w:r w:rsidR="00E066D0" w:rsidRPr="00E85835">
        <w:rPr>
          <w:lang w:val="fr-FR"/>
        </w:rPr>
        <w:t xml:space="preserve"> </w:t>
      </w:r>
      <w:proofErr w:type="spellStart"/>
      <w:r w:rsidR="00E066D0" w:rsidRPr="00E85835">
        <w:rPr>
          <w:lang w:val="fr-FR"/>
        </w:rPr>
        <w:t>faptul</w:t>
      </w:r>
      <w:proofErr w:type="spellEnd"/>
      <w:r w:rsidR="00E066D0" w:rsidRPr="00E85835">
        <w:rPr>
          <w:lang w:val="fr-FR"/>
        </w:rPr>
        <w:t xml:space="preserve"> </w:t>
      </w:r>
      <w:proofErr w:type="spellStart"/>
      <w:r w:rsidR="00E066D0" w:rsidRPr="00E85835">
        <w:rPr>
          <w:lang w:val="fr-FR"/>
        </w:rPr>
        <w:t>că</w:t>
      </w:r>
      <w:proofErr w:type="spellEnd"/>
      <w:r w:rsidR="00E066D0" w:rsidRPr="00E85835">
        <w:rPr>
          <w:lang w:val="fr-FR"/>
        </w:rPr>
        <w:t xml:space="preserve"> </w:t>
      </w:r>
      <w:proofErr w:type="spellStart"/>
      <w:r w:rsidR="00E066D0" w:rsidRPr="00E85835">
        <w:rPr>
          <w:lang w:val="fr-FR"/>
        </w:rPr>
        <w:t>oferta</w:t>
      </w:r>
      <w:proofErr w:type="spellEnd"/>
      <w:r w:rsidR="00E066D0" w:rsidRPr="00E85835">
        <w:rPr>
          <w:lang w:val="fr-FR"/>
        </w:rPr>
        <w:t xml:space="preserve"> </w:t>
      </w:r>
      <w:proofErr w:type="spellStart"/>
      <w:r w:rsidR="00E066D0" w:rsidRPr="00E85835">
        <w:rPr>
          <w:lang w:val="fr-FR"/>
        </w:rPr>
        <w:t>respectivă</w:t>
      </w:r>
      <w:proofErr w:type="spellEnd"/>
      <w:r w:rsidR="00E066D0" w:rsidRPr="00E85835">
        <w:rPr>
          <w:lang w:val="fr-FR"/>
        </w:rPr>
        <w:t xml:space="preserve"> este </w:t>
      </w:r>
      <w:proofErr w:type="spellStart"/>
      <w:r w:rsidR="00E066D0" w:rsidRPr="00E85835">
        <w:rPr>
          <w:lang w:val="fr-FR"/>
        </w:rPr>
        <w:t>foarte</w:t>
      </w:r>
      <w:proofErr w:type="spellEnd"/>
      <w:r w:rsidR="00E066D0" w:rsidRPr="00E85835">
        <w:rPr>
          <w:lang w:val="fr-FR"/>
        </w:rPr>
        <w:t xml:space="preserve"> </w:t>
      </w:r>
      <w:proofErr w:type="spellStart"/>
      <w:r w:rsidR="00E066D0" w:rsidRPr="00E85835">
        <w:rPr>
          <w:lang w:val="fr-FR"/>
        </w:rPr>
        <w:t>eficientă</w:t>
      </w:r>
      <w:proofErr w:type="spellEnd"/>
      <w:r w:rsidR="00E066D0" w:rsidRPr="00E85835">
        <w:rPr>
          <w:lang w:val="fr-FR"/>
        </w:rPr>
        <w:t xml:space="preserve"> </w:t>
      </w:r>
      <w:proofErr w:type="spellStart"/>
      <w:r w:rsidR="00E066D0" w:rsidRPr="00E85835">
        <w:rPr>
          <w:lang w:val="fr-FR"/>
        </w:rPr>
        <w:t>și</w:t>
      </w:r>
      <w:proofErr w:type="spellEnd"/>
      <w:r w:rsidR="00E066D0" w:rsidRPr="00E85835">
        <w:rPr>
          <w:lang w:val="fr-FR"/>
        </w:rPr>
        <w:t xml:space="preserve"> </w:t>
      </w:r>
      <w:proofErr w:type="spellStart"/>
      <w:r w:rsidR="00E066D0" w:rsidRPr="00E85835">
        <w:rPr>
          <w:lang w:val="fr-FR"/>
        </w:rPr>
        <w:t>poate</w:t>
      </w:r>
      <w:proofErr w:type="spellEnd"/>
      <w:r w:rsidR="00E066D0" w:rsidRPr="00E85835">
        <w:rPr>
          <w:lang w:val="fr-FR"/>
        </w:rPr>
        <w:t xml:space="preserve"> </w:t>
      </w:r>
      <w:proofErr w:type="spellStart"/>
      <w:r w:rsidR="00E066D0" w:rsidRPr="00E85835">
        <w:rPr>
          <w:lang w:val="fr-FR"/>
        </w:rPr>
        <w:t>implementa</w:t>
      </w:r>
      <w:proofErr w:type="spellEnd"/>
      <w:r w:rsidR="00E066D0" w:rsidRPr="00E85835">
        <w:rPr>
          <w:lang w:val="fr-FR"/>
        </w:rPr>
        <w:t xml:space="preserve"> </w:t>
      </w:r>
      <w:proofErr w:type="spellStart"/>
      <w:r w:rsidR="00E066D0" w:rsidRPr="00E85835">
        <w:rPr>
          <w:lang w:val="fr-FR"/>
        </w:rPr>
        <w:t>soluția</w:t>
      </w:r>
      <w:proofErr w:type="spellEnd"/>
      <w:r w:rsidR="00E066D0" w:rsidRPr="00E85835">
        <w:rPr>
          <w:lang w:val="fr-FR"/>
        </w:rPr>
        <w:t xml:space="preserve"> </w:t>
      </w:r>
      <w:proofErr w:type="spellStart"/>
      <w:r w:rsidR="00E066D0" w:rsidRPr="00E85835">
        <w:rPr>
          <w:lang w:val="fr-FR"/>
        </w:rPr>
        <w:t>într</w:t>
      </w:r>
      <w:proofErr w:type="spellEnd"/>
      <w:r w:rsidR="00E066D0" w:rsidRPr="00E85835">
        <w:rPr>
          <w:lang w:val="fr-FR"/>
        </w:rPr>
        <w:t xml:space="preserve">-un </w:t>
      </w:r>
      <w:proofErr w:type="spellStart"/>
      <w:r w:rsidR="00E066D0" w:rsidRPr="00E85835">
        <w:rPr>
          <w:lang w:val="fr-FR"/>
        </w:rPr>
        <w:t>interval</w:t>
      </w:r>
      <w:proofErr w:type="spellEnd"/>
      <w:r w:rsidR="00E066D0" w:rsidRPr="00E85835">
        <w:rPr>
          <w:lang w:val="fr-FR"/>
        </w:rPr>
        <w:t xml:space="preserve"> </w:t>
      </w:r>
      <w:proofErr w:type="spellStart"/>
      <w:r w:rsidR="00E066D0" w:rsidRPr="00E85835">
        <w:rPr>
          <w:lang w:val="fr-FR"/>
        </w:rPr>
        <w:t>scurt</w:t>
      </w:r>
      <w:proofErr w:type="spellEnd"/>
      <w:r w:rsidR="00E066D0" w:rsidRPr="00E85835">
        <w:rPr>
          <w:lang w:val="fr-FR"/>
        </w:rPr>
        <w:t xml:space="preserve"> de </w:t>
      </w:r>
      <w:proofErr w:type="spellStart"/>
      <w:r w:rsidR="00E066D0" w:rsidRPr="00E85835">
        <w:rPr>
          <w:lang w:val="fr-FR"/>
        </w:rPr>
        <w:t>timp</w:t>
      </w:r>
      <w:proofErr w:type="spellEnd"/>
      <w:r w:rsidR="00E066D0" w:rsidRPr="00E85835">
        <w:rPr>
          <w:lang w:val="fr-FR"/>
        </w:rPr>
        <w:t>.</w:t>
      </w:r>
    </w:p>
    <w:p w14:paraId="73E6B00E" w14:textId="156B645A" w:rsidR="00E066D0" w:rsidRPr="00E85835" w:rsidRDefault="004B2807" w:rsidP="00D05014">
      <w:pPr>
        <w:pStyle w:val="NormalWeb"/>
        <w:numPr>
          <w:ilvl w:val="1"/>
          <w:numId w:val="45"/>
        </w:numPr>
        <w:spacing w:line="360" w:lineRule="auto"/>
        <w:jc w:val="both"/>
        <w:rPr>
          <w:rFonts w:ascii="Arial" w:hAnsi="Arial" w:cs="Arial"/>
          <w:sz w:val="22"/>
          <w:szCs w:val="22"/>
          <w:lang w:val="fr-FR"/>
        </w:rPr>
      </w:pPr>
      <w:r w:rsidRPr="004B2807">
        <w:rPr>
          <w:rFonts w:ascii="Arial" w:hAnsi="Arial" w:cs="Arial"/>
          <w:sz w:val="22"/>
          <w:szCs w:val="22"/>
        </w:rPr>
        <w:t>pentru o du</w:t>
      </w:r>
      <w:r w:rsidR="008564C7">
        <w:rPr>
          <w:rFonts w:ascii="Arial" w:hAnsi="Arial" w:cs="Arial"/>
          <w:sz w:val="22"/>
          <w:szCs w:val="22"/>
        </w:rPr>
        <w:t>rată între 6-9</w:t>
      </w:r>
      <w:r w:rsidRPr="004B2807">
        <w:rPr>
          <w:rFonts w:ascii="Arial" w:hAnsi="Arial" w:cs="Arial"/>
          <w:sz w:val="22"/>
          <w:szCs w:val="22"/>
        </w:rPr>
        <w:t xml:space="preserve"> zile, se acordă un punctaj de 10 puncte</w:t>
      </w:r>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ceea</w:t>
      </w:r>
      <w:proofErr w:type="spellEnd"/>
      <w:r w:rsidR="00E066D0" w:rsidRPr="00E85835">
        <w:rPr>
          <w:rFonts w:ascii="Arial" w:hAnsi="Arial" w:cs="Arial"/>
          <w:sz w:val="22"/>
          <w:szCs w:val="22"/>
          <w:lang w:val="fr-FR"/>
        </w:rPr>
        <w:t xml:space="preserve"> ce </w:t>
      </w:r>
      <w:proofErr w:type="spellStart"/>
      <w:r w:rsidR="00E066D0" w:rsidRPr="00E85835">
        <w:rPr>
          <w:rFonts w:ascii="Arial" w:hAnsi="Arial" w:cs="Arial"/>
          <w:sz w:val="22"/>
          <w:szCs w:val="22"/>
          <w:lang w:val="fr-FR"/>
        </w:rPr>
        <w:t>semnifică</w:t>
      </w:r>
      <w:proofErr w:type="spellEnd"/>
      <w:r w:rsidR="00E066D0" w:rsidRPr="00E85835">
        <w:rPr>
          <w:rFonts w:ascii="Arial" w:hAnsi="Arial" w:cs="Arial"/>
          <w:sz w:val="22"/>
          <w:szCs w:val="22"/>
          <w:lang w:val="fr-FR"/>
        </w:rPr>
        <w:t xml:space="preserve"> o </w:t>
      </w:r>
      <w:proofErr w:type="spellStart"/>
      <w:r w:rsidR="00E066D0" w:rsidRPr="00E85835">
        <w:rPr>
          <w:rFonts w:ascii="Arial" w:hAnsi="Arial" w:cs="Arial"/>
          <w:sz w:val="22"/>
          <w:szCs w:val="22"/>
          <w:lang w:val="fr-FR"/>
        </w:rPr>
        <w:t>implementare</w:t>
      </w:r>
      <w:proofErr w:type="spellEnd"/>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rapidă</w:t>
      </w:r>
      <w:proofErr w:type="spellEnd"/>
      <w:r w:rsidR="00E066D0" w:rsidRPr="00E85835">
        <w:rPr>
          <w:rFonts w:ascii="Arial" w:hAnsi="Arial" w:cs="Arial"/>
          <w:sz w:val="22"/>
          <w:szCs w:val="22"/>
          <w:lang w:val="fr-FR"/>
        </w:rPr>
        <w:t xml:space="preserve">, dar nu la </w:t>
      </w:r>
      <w:proofErr w:type="spellStart"/>
      <w:r w:rsidR="00E066D0" w:rsidRPr="00E85835">
        <w:rPr>
          <w:rFonts w:ascii="Arial" w:hAnsi="Arial" w:cs="Arial"/>
          <w:sz w:val="22"/>
          <w:szCs w:val="22"/>
          <w:lang w:val="fr-FR"/>
        </w:rPr>
        <w:t>fel</w:t>
      </w:r>
      <w:proofErr w:type="spellEnd"/>
      <w:r w:rsidR="00E066D0" w:rsidRPr="00E85835">
        <w:rPr>
          <w:rFonts w:ascii="Arial" w:hAnsi="Arial" w:cs="Arial"/>
          <w:sz w:val="22"/>
          <w:szCs w:val="22"/>
          <w:lang w:val="fr-FR"/>
        </w:rPr>
        <w:t xml:space="preserve"> de </w:t>
      </w:r>
      <w:proofErr w:type="spellStart"/>
      <w:r w:rsidR="00E066D0" w:rsidRPr="00E85835">
        <w:rPr>
          <w:rFonts w:ascii="Arial" w:hAnsi="Arial" w:cs="Arial"/>
          <w:sz w:val="22"/>
          <w:szCs w:val="22"/>
          <w:lang w:val="fr-FR"/>
        </w:rPr>
        <w:t>rapidă</w:t>
      </w:r>
      <w:proofErr w:type="spellEnd"/>
      <w:r w:rsidR="00E066D0" w:rsidRPr="00E85835">
        <w:rPr>
          <w:rFonts w:ascii="Arial" w:hAnsi="Arial" w:cs="Arial"/>
          <w:sz w:val="22"/>
          <w:szCs w:val="22"/>
          <w:lang w:val="fr-FR"/>
        </w:rPr>
        <w:t xml:space="preserve"> ca </w:t>
      </w:r>
      <w:proofErr w:type="spellStart"/>
      <w:r w:rsidR="00E066D0" w:rsidRPr="00E85835">
        <w:rPr>
          <w:rFonts w:ascii="Arial" w:hAnsi="Arial" w:cs="Arial"/>
          <w:sz w:val="22"/>
          <w:szCs w:val="22"/>
          <w:lang w:val="fr-FR"/>
        </w:rPr>
        <w:t>în</w:t>
      </w:r>
      <w:proofErr w:type="spellEnd"/>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primul</w:t>
      </w:r>
      <w:proofErr w:type="spellEnd"/>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caz</w:t>
      </w:r>
      <w:proofErr w:type="spellEnd"/>
      <w:r w:rsidR="00E066D0" w:rsidRPr="00E85835">
        <w:rPr>
          <w:rFonts w:ascii="Arial" w:hAnsi="Arial" w:cs="Arial"/>
          <w:sz w:val="22"/>
          <w:szCs w:val="22"/>
          <w:lang w:val="fr-FR"/>
        </w:rPr>
        <w:t>.</w:t>
      </w:r>
    </w:p>
    <w:p w14:paraId="73FCFD12" w14:textId="3FEF3B02" w:rsidR="00E066D0" w:rsidRPr="00E85835" w:rsidRDefault="008564C7" w:rsidP="00D05014">
      <w:pPr>
        <w:pStyle w:val="NormalWeb"/>
        <w:numPr>
          <w:ilvl w:val="1"/>
          <w:numId w:val="45"/>
        </w:numPr>
        <w:spacing w:line="360" w:lineRule="auto"/>
        <w:rPr>
          <w:rFonts w:ascii="Arial" w:hAnsi="Arial" w:cs="Arial"/>
          <w:sz w:val="22"/>
          <w:szCs w:val="22"/>
          <w:lang w:val="fr-FR"/>
        </w:rPr>
      </w:pPr>
      <w:r>
        <w:rPr>
          <w:rFonts w:ascii="Arial" w:hAnsi="Arial" w:cs="Arial"/>
          <w:sz w:val="22"/>
          <w:szCs w:val="22"/>
        </w:rPr>
        <w:t>pentru o durată între 10-13</w:t>
      </w:r>
      <w:r w:rsidR="004B2807" w:rsidRPr="004B2807">
        <w:rPr>
          <w:rFonts w:ascii="Arial" w:hAnsi="Arial" w:cs="Arial"/>
          <w:sz w:val="22"/>
          <w:szCs w:val="22"/>
        </w:rPr>
        <w:t xml:space="preserve"> zile, se acordă un punctaj de 5 puncte</w:t>
      </w:r>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fiind</w:t>
      </w:r>
      <w:proofErr w:type="spellEnd"/>
      <w:r w:rsidR="00E066D0" w:rsidRPr="00E85835">
        <w:rPr>
          <w:rFonts w:ascii="Arial" w:hAnsi="Arial" w:cs="Arial"/>
          <w:sz w:val="22"/>
          <w:szCs w:val="22"/>
          <w:lang w:val="fr-FR"/>
        </w:rPr>
        <w:t xml:space="preserve"> o </w:t>
      </w:r>
      <w:proofErr w:type="spellStart"/>
      <w:r w:rsidR="00E066D0" w:rsidRPr="00E85835">
        <w:rPr>
          <w:rFonts w:ascii="Arial" w:hAnsi="Arial" w:cs="Arial"/>
          <w:sz w:val="22"/>
          <w:szCs w:val="22"/>
          <w:lang w:val="fr-FR"/>
        </w:rPr>
        <w:t>opțiune</w:t>
      </w:r>
      <w:proofErr w:type="spellEnd"/>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acceptabilă</w:t>
      </w:r>
      <w:proofErr w:type="spellEnd"/>
      <w:r w:rsidR="00E066D0" w:rsidRPr="00E85835">
        <w:rPr>
          <w:rFonts w:ascii="Arial" w:hAnsi="Arial" w:cs="Arial"/>
          <w:sz w:val="22"/>
          <w:szCs w:val="22"/>
          <w:lang w:val="fr-FR"/>
        </w:rPr>
        <w:t xml:space="preserve">, dar care </w:t>
      </w:r>
      <w:proofErr w:type="spellStart"/>
      <w:r w:rsidR="00E066D0" w:rsidRPr="00E85835">
        <w:rPr>
          <w:rFonts w:ascii="Arial" w:hAnsi="Arial" w:cs="Arial"/>
          <w:sz w:val="22"/>
          <w:szCs w:val="22"/>
          <w:lang w:val="fr-FR"/>
        </w:rPr>
        <w:t>indică</w:t>
      </w:r>
      <w:proofErr w:type="spellEnd"/>
      <w:r w:rsidR="00E066D0" w:rsidRPr="00E85835">
        <w:rPr>
          <w:rFonts w:ascii="Arial" w:hAnsi="Arial" w:cs="Arial"/>
          <w:sz w:val="22"/>
          <w:szCs w:val="22"/>
          <w:lang w:val="fr-FR"/>
        </w:rPr>
        <w:t xml:space="preserve"> o </w:t>
      </w:r>
      <w:proofErr w:type="spellStart"/>
      <w:r w:rsidR="00E066D0" w:rsidRPr="00E85835">
        <w:rPr>
          <w:rFonts w:ascii="Arial" w:hAnsi="Arial" w:cs="Arial"/>
          <w:sz w:val="22"/>
          <w:szCs w:val="22"/>
          <w:lang w:val="fr-FR"/>
        </w:rPr>
        <w:t>implementare</w:t>
      </w:r>
      <w:proofErr w:type="spellEnd"/>
      <w:r w:rsidR="00E066D0" w:rsidRPr="00E85835">
        <w:rPr>
          <w:rFonts w:ascii="Arial" w:hAnsi="Arial" w:cs="Arial"/>
          <w:sz w:val="22"/>
          <w:szCs w:val="22"/>
          <w:lang w:val="fr-FR"/>
        </w:rPr>
        <w:t xml:space="preserve"> mai </w:t>
      </w:r>
      <w:proofErr w:type="spellStart"/>
      <w:r w:rsidR="00E066D0" w:rsidRPr="00E85835">
        <w:rPr>
          <w:rFonts w:ascii="Arial" w:hAnsi="Arial" w:cs="Arial"/>
          <w:sz w:val="22"/>
          <w:szCs w:val="22"/>
          <w:lang w:val="fr-FR"/>
        </w:rPr>
        <w:t>lentă</w:t>
      </w:r>
      <w:proofErr w:type="spellEnd"/>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decât</w:t>
      </w:r>
      <w:proofErr w:type="spellEnd"/>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cele</w:t>
      </w:r>
      <w:proofErr w:type="spellEnd"/>
      <w:r w:rsidR="00E066D0" w:rsidRPr="00E85835">
        <w:rPr>
          <w:rFonts w:ascii="Arial" w:hAnsi="Arial" w:cs="Arial"/>
          <w:sz w:val="22"/>
          <w:szCs w:val="22"/>
          <w:lang w:val="fr-FR"/>
        </w:rPr>
        <w:t xml:space="preserve"> </w:t>
      </w:r>
      <w:proofErr w:type="spellStart"/>
      <w:r w:rsidR="00E066D0" w:rsidRPr="00E85835">
        <w:rPr>
          <w:rFonts w:ascii="Arial" w:hAnsi="Arial" w:cs="Arial"/>
          <w:sz w:val="22"/>
          <w:szCs w:val="22"/>
          <w:lang w:val="fr-FR"/>
        </w:rPr>
        <w:t>anterioare</w:t>
      </w:r>
      <w:proofErr w:type="spellEnd"/>
      <w:r w:rsidR="00E066D0" w:rsidRPr="00E85835">
        <w:rPr>
          <w:rFonts w:ascii="Arial" w:hAnsi="Arial" w:cs="Arial"/>
          <w:sz w:val="22"/>
          <w:szCs w:val="22"/>
          <w:lang w:val="fr-FR"/>
        </w:rPr>
        <w:t>.</w:t>
      </w:r>
    </w:p>
    <w:p w14:paraId="2CF446EB" w14:textId="77777777" w:rsidR="008564C7" w:rsidRDefault="008564C7" w:rsidP="008564C7">
      <w:pPr>
        <w:pStyle w:val="Heading3"/>
        <w:numPr>
          <w:ilvl w:val="0"/>
          <w:numId w:val="0"/>
        </w:numPr>
        <w:ind w:left="540"/>
        <w:rPr>
          <w:rFonts w:eastAsia="Times New Roman"/>
          <w:b w:val="0"/>
          <w:bCs w:val="0"/>
          <w:iCs/>
          <w:color w:val="000000"/>
          <w:kern w:val="0"/>
          <w:lang w:eastAsia="ro-RO"/>
          <w14:ligatures w14:val="none"/>
        </w:rPr>
      </w:pPr>
      <w:r w:rsidRPr="008564C7">
        <w:rPr>
          <w:rFonts w:eastAsia="Times New Roman"/>
          <w:b w:val="0"/>
          <w:bCs w:val="0"/>
          <w:iCs/>
          <w:color w:val="000000"/>
          <w:kern w:val="0"/>
          <w:lang w:eastAsia="ro-RO"/>
          <w14:ligatures w14:val="none"/>
        </w:rPr>
        <w:t xml:space="preserve">Termenul maxim pentru configurarea și instalarea a soluției de monitorizare și alertare este de maxim 14 zile de la intrarea in vigoare a contractului. Pentru orice durata care </w:t>
      </w:r>
      <w:proofErr w:type="spellStart"/>
      <w:r w:rsidRPr="008564C7">
        <w:rPr>
          <w:rFonts w:eastAsia="Times New Roman"/>
          <w:b w:val="0"/>
          <w:bCs w:val="0"/>
          <w:iCs/>
          <w:color w:val="000000"/>
          <w:kern w:val="0"/>
          <w:lang w:eastAsia="ro-RO"/>
          <w14:ligatures w14:val="none"/>
        </w:rPr>
        <w:t>depaseste</w:t>
      </w:r>
      <w:proofErr w:type="spellEnd"/>
      <w:r w:rsidRPr="008564C7">
        <w:rPr>
          <w:rFonts w:eastAsia="Times New Roman"/>
          <w:b w:val="0"/>
          <w:bCs w:val="0"/>
          <w:iCs/>
          <w:color w:val="000000"/>
          <w:kern w:val="0"/>
          <w:lang w:eastAsia="ro-RO"/>
          <w14:ligatures w14:val="none"/>
        </w:rPr>
        <w:t xml:space="preserve"> termenul de 14 zile , oferta nu </w:t>
      </w:r>
      <w:proofErr w:type="spellStart"/>
      <w:r w:rsidRPr="008564C7">
        <w:rPr>
          <w:rFonts w:eastAsia="Times New Roman"/>
          <w:b w:val="0"/>
          <w:bCs w:val="0"/>
          <w:iCs/>
          <w:color w:val="000000"/>
          <w:kern w:val="0"/>
          <w:lang w:eastAsia="ro-RO"/>
          <w14:ligatures w14:val="none"/>
        </w:rPr>
        <w:t>indeplineste</w:t>
      </w:r>
      <w:proofErr w:type="spellEnd"/>
      <w:r w:rsidRPr="008564C7">
        <w:rPr>
          <w:rFonts w:eastAsia="Times New Roman"/>
          <w:b w:val="0"/>
          <w:bCs w:val="0"/>
          <w:iCs/>
          <w:color w:val="000000"/>
          <w:kern w:val="0"/>
          <w:lang w:eastAsia="ro-RO"/>
          <w14:ligatures w14:val="none"/>
        </w:rPr>
        <w:t xml:space="preserve"> </w:t>
      </w:r>
      <w:proofErr w:type="spellStart"/>
      <w:r w:rsidRPr="008564C7">
        <w:rPr>
          <w:rFonts w:eastAsia="Times New Roman"/>
          <w:b w:val="0"/>
          <w:bCs w:val="0"/>
          <w:iCs/>
          <w:color w:val="000000"/>
          <w:kern w:val="0"/>
          <w:lang w:eastAsia="ro-RO"/>
          <w14:ligatures w14:val="none"/>
        </w:rPr>
        <w:t>cerinta</w:t>
      </w:r>
      <w:proofErr w:type="spellEnd"/>
      <w:r w:rsidRPr="008564C7">
        <w:rPr>
          <w:rFonts w:eastAsia="Times New Roman"/>
          <w:b w:val="0"/>
          <w:bCs w:val="0"/>
          <w:iCs/>
          <w:color w:val="000000"/>
          <w:kern w:val="0"/>
          <w:lang w:eastAsia="ro-RO"/>
          <w14:ligatures w14:val="none"/>
        </w:rPr>
        <w:t xml:space="preserve"> minima si este considerata neconforma.</w:t>
      </w:r>
    </w:p>
    <w:p w14:paraId="7769ABD0" w14:textId="77777777" w:rsidR="008564C7" w:rsidRDefault="008564C7" w:rsidP="008564C7">
      <w:pPr>
        <w:pStyle w:val="Heading3"/>
        <w:numPr>
          <w:ilvl w:val="0"/>
          <w:numId w:val="0"/>
        </w:numPr>
        <w:ind w:left="540"/>
        <w:rPr>
          <w:rFonts w:eastAsia="Times New Roman"/>
          <w:b w:val="0"/>
          <w:bCs w:val="0"/>
          <w:iCs/>
          <w:color w:val="000000"/>
          <w:kern w:val="0"/>
          <w:lang w:eastAsia="ro-RO"/>
          <w14:ligatures w14:val="none"/>
        </w:rPr>
      </w:pPr>
    </w:p>
    <w:p w14:paraId="20C70EB3" w14:textId="325163AD" w:rsidR="001F4972" w:rsidRPr="004B2807" w:rsidRDefault="001F4972" w:rsidP="008564C7">
      <w:pPr>
        <w:pStyle w:val="Heading3"/>
        <w:numPr>
          <w:ilvl w:val="0"/>
          <w:numId w:val="0"/>
        </w:numPr>
        <w:ind w:left="540"/>
      </w:pPr>
      <w:r w:rsidRPr="004B2807">
        <w:t>Punctajul TOTAL</w:t>
      </w:r>
    </w:p>
    <w:p w14:paraId="0F8B9DDB" w14:textId="77777777" w:rsidR="001F4972" w:rsidRPr="00874307" w:rsidRDefault="001F4972" w:rsidP="001527F9">
      <w:pPr>
        <w:pStyle w:val="NormalWeb"/>
        <w:ind w:firstLine="360"/>
        <w:rPr>
          <w:rFonts w:ascii="Arial" w:hAnsi="Arial" w:cs="Arial"/>
          <w:sz w:val="22"/>
          <w:szCs w:val="22"/>
        </w:rPr>
      </w:pPr>
      <w:r w:rsidRPr="00874307">
        <w:rPr>
          <w:rStyle w:val="Strong"/>
          <w:rFonts w:ascii="Arial" w:hAnsi="Arial" w:cs="Arial"/>
          <w:sz w:val="22"/>
          <w:szCs w:val="22"/>
        </w:rPr>
        <w:t>Justificare:</w:t>
      </w:r>
    </w:p>
    <w:p w14:paraId="7A339034" w14:textId="0D80B6A0" w:rsidR="001F4972" w:rsidRPr="00874307" w:rsidRDefault="001F4972" w:rsidP="00D05014">
      <w:pPr>
        <w:numPr>
          <w:ilvl w:val="0"/>
          <w:numId w:val="37"/>
        </w:numPr>
        <w:spacing w:before="100" w:beforeAutospacing="1" w:after="100" w:afterAutospacing="1" w:line="276" w:lineRule="auto"/>
      </w:pPr>
      <w:r w:rsidRPr="00874307">
        <w:rPr>
          <w:rStyle w:val="Strong"/>
        </w:rPr>
        <w:t>Metodă de calcul clară:</w:t>
      </w:r>
      <w:r w:rsidRPr="00874307">
        <w:t xml:space="preserve"> Adunarea punctajelor pentru fiecare factor asigură o evaluare cuprinzătoare și transparentă a ofertelor. Ierarhia este determinată de performanța fiecărei oferte, facilitând o selecție corectă a ofertantului.</w:t>
      </w:r>
    </w:p>
    <w:p w14:paraId="679E94C1" w14:textId="5EF70FCA" w:rsidR="00E85835" w:rsidRDefault="001F4972" w:rsidP="00D05014">
      <w:pPr>
        <w:numPr>
          <w:ilvl w:val="0"/>
          <w:numId w:val="37"/>
        </w:numPr>
        <w:spacing w:before="100" w:beforeAutospacing="1" w:after="100" w:afterAutospacing="1" w:line="276" w:lineRule="auto"/>
      </w:pPr>
      <w:r w:rsidRPr="00874307">
        <w:rPr>
          <w:rStyle w:val="Strong"/>
        </w:rPr>
        <w:t>Departajarea ofertelor cu punctaje egale:</w:t>
      </w:r>
      <w:r w:rsidRPr="00874307">
        <w:t xml:space="preserve"> Procedura de departajare, care se bazează pe ordinea descrescătoare a ponderilor, asigură că factorii cei mai importanți (prețul) influențează decizia finală. Aceasta reflectă o abordare rațională în cazul unor rezultate egale, sporind transparența procesului</w:t>
      </w:r>
      <w:r w:rsidR="00E85835">
        <w:t>.</w:t>
      </w:r>
      <w:r w:rsidR="00E85835" w:rsidRPr="00E85835">
        <w:t xml:space="preserve"> În conformitate cu prevederile art. 139 alin (3) din HG 395/2016 cu modificările si completările ulterioare, în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și oferta câștigătoare va fi desemnată cea cu propunerea financiară cea mai mică.  </w:t>
      </w:r>
    </w:p>
    <w:p w14:paraId="4DB5850A" w14:textId="77777777" w:rsidR="00D05014" w:rsidRDefault="00D05014" w:rsidP="00D05014">
      <w:pPr>
        <w:spacing w:before="100" w:beforeAutospacing="1" w:after="100" w:afterAutospacing="1"/>
      </w:pPr>
    </w:p>
    <w:p w14:paraId="22B74F35" w14:textId="77777777" w:rsidR="00D05014" w:rsidRPr="00874307" w:rsidRDefault="00D05014" w:rsidP="00D05014">
      <w:pPr>
        <w:spacing w:before="100" w:beforeAutospacing="1" w:after="100" w:afterAutospacing="1"/>
        <w:ind w:firstLine="0"/>
      </w:pPr>
    </w:p>
    <w:p w14:paraId="7BDCB5D7" w14:textId="77777777" w:rsidR="001F4972" w:rsidRPr="00874307" w:rsidRDefault="001F4972" w:rsidP="001F4972">
      <w:pPr>
        <w:pStyle w:val="Heading3"/>
      </w:pPr>
      <w:r w:rsidRPr="00874307">
        <w:lastRenderedPageBreak/>
        <w:t>Concluzie</w:t>
      </w:r>
    </w:p>
    <w:p w14:paraId="288B889D" w14:textId="77777777" w:rsidR="00081F29" w:rsidRDefault="00081F29" w:rsidP="00874307">
      <w:pPr>
        <w:pStyle w:val="NormalWeb"/>
        <w:ind w:left="180" w:firstLine="360"/>
        <w:jc w:val="both"/>
        <w:rPr>
          <w:rFonts w:ascii="Arial" w:hAnsi="Arial" w:cs="Arial"/>
          <w:sz w:val="22"/>
          <w:szCs w:val="22"/>
        </w:rPr>
      </w:pPr>
      <w:r w:rsidRPr="00081F29">
        <w:rPr>
          <w:rFonts w:ascii="Arial" w:hAnsi="Arial" w:cs="Arial"/>
          <w:sz w:val="22"/>
          <w:szCs w:val="22"/>
        </w:rPr>
        <w:t>Punctajul total va reflecta atât competitivitatea prețului, cât și capacitatea furnizorului de a livra soluția rapid și eficient. Algoritmul de calcul este structurat astfel încât să favorizeze ofertele care pot asigura o implementare rapidă a soluției, ceea ce este esențial pentru continuitatea și performanța serviciilor de mentenanță. Ierarhia ofertelor va fi stabilită în funcție de obținerea celui mai mare punctaj total, iar contractul va fi atribuit ofertantului cu cel mai mare punctaj.</w:t>
      </w:r>
    </w:p>
    <w:p w14:paraId="03F568E9" w14:textId="77777777" w:rsidR="00CC02EF" w:rsidRDefault="00CC02EF" w:rsidP="00874307">
      <w:pPr>
        <w:pStyle w:val="NormalWeb"/>
        <w:ind w:left="180" w:firstLine="360"/>
        <w:jc w:val="both"/>
        <w:rPr>
          <w:rFonts w:ascii="Arial" w:hAnsi="Arial" w:cs="Arial"/>
          <w:sz w:val="22"/>
          <w:szCs w:val="22"/>
        </w:rPr>
      </w:pPr>
    </w:p>
    <w:p w14:paraId="78C652B6" w14:textId="77777777" w:rsidR="00CC02EF" w:rsidRDefault="00CC02EF" w:rsidP="00874307">
      <w:pPr>
        <w:pStyle w:val="NormalWeb"/>
        <w:ind w:left="180" w:firstLine="360"/>
        <w:jc w:val="both"/>
        <w:rPr>
          <w:rFonts w:ascii="Arial" w:hAnsi="Arial" w:cs="Arial"/>
          <w:sz w:val="22"/>
          <w:szCs w:val="22"/>
        </w:rPr>
      </w:pPr>
    </w:p>
    <w:p w14:paraId="7236F931" w14:textId="35A3D62B" w:rsidR="009A079F" w:rsidRPr="009A079F" w:rsidRDefault="009A079F" w:rsidP="00522BB3">
      <w:pPr>
        <w:pStyle w:val="NormalWeb"/>
        <w:ind w:left="180" w:firstLine="360"/>
        <w:jc w:val="both"/>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9A079F">
        <w:rPr>
          <w:rFonts w:ascii="Arial" w:hAnsi="Arial" w:cs="Arial"/>
          <w:b/>
          <w:sz w:val="22"/>
          <w:szCs w:val="22"/>
        </w:rPr>
        <w:t>Eduard GHERGHE</w:t>
      </w:r>
    </w:p>
    <w:p w14:paraId="1A1BD067" w14:textId="49CB60E9" w:rsidR="009A079F" w:rsidRPr="009A079F" w:rsidRDefault="009A079F" w:rsidP="00522BB3">
      <w:pPr>
        <w:pStyle w:val="NormalWeb"/>
        <w:ind w:left="180" w:firstLine="360"/>
        <w:jc w:val="both"/>
        <w:rPr>
          <w:rFonts w:ascii="Arial" w:hAnsi="Arial" w:cs="Arial"/>
          <w:b/>
          <w:sz w:val="22"/>
          <w:szCs w:val="22"/>
        </w:rPr>
      </w:pPr>
      <w:r w:rsidRPr="009A079F">
        <w:rPr>
          <w:rFonts w:ascii="Arial" w:hAnsi="Arial" w:cs="Arial"/>
          <w:b/>
          <w:sz w:val="22"/>
          <w:szCs w:val="22"/>
        </w:rPr>
        <w:tab/>
      </w:r>
      <w:r w:rsidRPr="009A079F">
        <w:rPr>
          <w:rFonts w:ascii="Arial" w:hAnsi="Arial" w:cs="Arial"/>
          <w:b/>
          <w:sz w:val="22"/>
          <w:szCs w:val="22"/>
        </w:rPr>
        <w:tab/>
      </w:r>
      <w:r w:rsidRPr="009A079F">
        <w:rPr>
          <w:rFonts w:ascii="Arial" w:hAnsi="Arial" w:cs="Arial"/>
          <w:b/>
          <w:sz w:val="22"/>
          <w:szCs w:val="22"/>
        </w:rPr>
        <w:tab/>
      </w:r>
      <w:r w:rsidRPr="009A079F">
        <w:rPr>
          <w:rFonts w:ascii="Arial" w:hAnsi="Arial" w:cs="Arial"/>
          <w:b/>
          <w:sz w:val="22"/>
          <w:szCs w:val="22"/>
        </w:rPr>
        <w:tab/>
        <w:t xml:space="preserve">    Director – Direcția Informatică</w:t>
      </w:r>
    </w:p>
    <w:p w14:paraId="5E1DC7F1" w14:textId="77777777" w:rsidR="002C009F" w:rsidRPr="009A079F" w:rsidRDefault="002C009F" w:rsidP="00522BB3">
      <w:pPr>
        <w:pStyle w:val="NormalWeb"/>
        <w:ind w:left="180" w:firstLine="360"/>
        <w:jc w:val="both"/>
        <w:rPr>
          <w:rFonts w:ascii="Arial" w:hAnsi="Arial" w:cs="Arial"/>
          <w:b/>
          <w:sz w:val="22"/>
          <w:szCs w:val="22"/>
        </w:rPr>
      </w:pPr>
    </w:p>
    <w:p w14:paraId="67AE0447" w14:textId="3FC68B35" w:rsidR="009A079F" w:rsidRPr="009A079F" w:rsidRDefault="009A079F" w:rsidP="00522BB3">
      <w:pPr>
        <w:pStyle w:val="NormalWeb"/>
        <w:ind w:left="180" w:firstLine="360"/>
        <w:jc w:val="both"/>
        <w:rPr>
          <w:rFonts w:ascii="Arial" w:hAnsi="Arial" w:cs="Arial"/>
          <w:b/>
          <w:sz w:val="22"/>
          <w:szCs w:val="22"/>
        </w:rPr>
      </w:pPr>
      <w:r w:rsidRPr="009A079F">
        <w:rPr>
          <w:rFonts w:ascii="Arial" w:hAnsi="Arial" w:cs="Arial"/>
          <w:b/>
          <w:sz w:val="22"/>
          <w:szCs w:val="22"/>
        </w:rPr>
        <w:tab/>
      </w:r>
      <w:r w:rsidRPr="009A079F">
        <w:rPr>
          <w:rFonts w:ascii="Arial" w:hAnsi="Arial" w:cs="Arial"/>
          <w:b/>
          <w:sz w:val="22"/>
          <w:szCs w:val="22"/>
        </w:rPr>
        <w:tab/>
      </w:r>
      <w:r w:rsidRPr="009A079F">
        <w:rPr>
          <w:rFonts w:ascii="Arial" w:hAnsi="Arial" w:cs="Arial"/>
          <w:b/>
          <w:sz w:val="22"/>
          <w:szCs w:val="22"/>
        </w:rPr>
        <w:tab/>
      </w:r>
      <w:r w:rsidRPr="009A079F">
        <w:rPr>
          <w:rFonts w:ascii="Arial" w:hAnsi="Arial" w:cs="Arial"/>
          <w:b/>
          <w:sz w:val="22"/>
          <w:szCs w:val="22"/>
        </w:rPr>
        <w:tab/>
      </w:r>
      <w:r w:rsidRPr="009A079F">
        <w:rPr>
          <w:rFonts w:ascii="Arial" w:hAnsi="Arial" w:cs="Arial"/>
          <w:b/>
          <w:sz w:val="22"/>
          <w:szCs w:val="22"/>
        </w:rPr>
        <w:tab/>
        <w:t>Alexandru Viorel ILIE</w:t>
      </w:r>
    </w:p>
    <w:p w14:paraId="0F761313" w14:textId="451ECDD6" w:rsidR="009A079F" w:rsidRPr="009A079F" w:rsidRDefault="009A079F" w:rsidP="00522BB3">
      <w:pPr>
        <w:pStyle w:val="NormalWeb"/>
        <w:ind w:left="180" w:firstLine="360"/>
        <w:jc w:val="both"/>
        <w:rPr>
          <w:rFonts w:ascii="Arial" w:hAnsi="Arial" w:cs="Arial"/>
          <w:b/>
          <w:sz w:val="22"/>
          <w:szCs w:val="22"/>
        </w:rPr>
      </w:pPr>
      <w:r w:rsidRPr="009A079F">
        <w:rPr>
          <w:rFonts w:ascii="Arial" w:hAnsi="Arial" w:cs="Arial"/>
          <w:b/>
          <w:sz w:val="22"/>
          <w:szCs w:val="22"/>
        </w:rPr>
        <w:tab/>
      </w:r>
      <w:r w:rsidRPr="009A079F">
        <w:rPr>
          <w:rFonts w:ascii="Arial" w:hAnsi="Arial" w:cs="Arial"/>
          <w:b/>
          <w:sz w:val="22"/>
          <w:szCs w:val="22"/>
        </w:rPr>
        <w:tab/>
      </w:r>
      <w:r w:rsidRPr="009A079F">
        <w:rPr>
          <w:rFonts w:ascii="Arial" w:hAnsi="Arial" w:cs="Arial"/>
          <w:b/>
          <w:sz w:val="22"/>
          <w:szCs w:val="22"/>
        </w:rPr>
        <w:tab/>
      </w:r>
      <w:r w:rsidRPr="009A079F">
        <w:rPr>
          <w:rFonts w:ascii="Arial" w:hAnsi="Arial" w:cs="Arial"/>
          <w:b/>
          <w:sz w:val="22"/>
          <w:szCs w:val="22"/>
        </w:rPr>
        <w:tab/>
        <w:t xml:space="preserve">       Șef Serviciu Informatică 3</w:t>
      </w:r>
    </w:p>
    <w:sectPr w:rsidR="009A079F" w:rsidRPr="009A079F" w:rsidSect="00522BB3">
      <w:headerReference w:type="default" r:id="rId16"/>
      <w:footerReference w:type="default" r:id="rId17"/>
      <w:pgSz w:w="11906" w:h="16838"/>
      <w:pgMar w:top="2250" w:right="827" w:bottom="834" w:left="873" w:header="708"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FFBC4" w14:textId="77777777" w:rsidR="00EF4B3F" w:rsidRDefault="00EF4B3F" w:rsidP="00BF53DE">
      <w:r>
        <w:separator/>
      </w:r>
    </w:p>
  </w:endnote>
  <w:endnote w:type="continuationSeparator" w:id="0">
    <w:p w14:paraId="07F4FA4C" w14:textId="77777777" w:rsidR="00EF4B3F" w:rsidRDefault="00EF4B3F" w:rsidP="00BF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F8826" w14:textId="6C12963E" w:rsidR="00D05014" w:rsidRDefault="00D05014" w:rsidP="00BF53DE">
    <w:pPr>
      <w:pStyle w:val="Footer"/>
      <w:ind w:firstLine="0"/>
    </w:pPr>
    <w:r w:rsidRPr="00F14884">
      <w:rPr>
        <w:noProof/>
        <w:lang w:val="en-US"/>
      </w:rPr>
      <w:drawing>
        <wp:inline distT="0" distB="0" distL="0" distR="0" wp14:anchorId="201AAAAF" wp14:editId="2F678CD9">
          <wp:extent cx="6460273" cy="417823"/>
          <wp:effectExtent l="0" t="0" r="0" b="1905"/>
          <wp:docPr id="2001733204" name="Picture 200173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2969" cy="4574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DB18C" w14:textId="77777777" w:rsidR="00EF4B3F" w:rsidRDefault="00EF4B3F" w:rsidP="00BF53DE">
      <w:r>
        <w:separator/>
      </w:r>
    </w:p>
  </w:footnote>
  <w:footnote w:type="continuationSeparator" w:id="0">
    <w:p w14:paraId="6522F2D4" w14:textId="77777777" w:rsidR="00EF4B3F" w:rsidRDefault="00EF4B3F" w:rsidP="00BF5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8DA74" w14:textId="7D990D50" w:rsidR="00D05014" w:rsidRDefault="00D05014" w:rsidP="00BF53DE">
    <w:pPr>
      <w:pStyle w:val="Header"/>
    </w:pPr>
    <w:r>
      <w:rPr>
        <w:noProof/>
        <w:lang w:val="en-US"/>
      </w:rPr>
      <w:drawing>
        <wp:anchor distT="0" distB="0" distL="0" distR="0" simplePos="0" relativeHeight="251661312" behindDoc="1" locked="0" layoutInCell="1" allowOverlap="1" wp14:anchorId="5DC1F930" wp14:editId="21A319BC">
          <wp:simplePos x="0" y="0"/>
          <wp:positionH relativeFrom="page">
            <wp:posOffset>1583474</wp:posOffset>
          </wp:positionH>
          <wp:positionV relativeFrom="page">
            <wp:posOffset>196184</wp:posOffset>
          </wp:positionV>
          <wp:extent cx="740871" cy="782031"/>
          <wp:effectExtent l="0" t="0" r="0" b="0"/>
          <wp:wrapNone/>
          <wp:docPr id="1242889847" name="image2.png" descr="A logo with blue squar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with blue squares and text&#10;&#10;Description automatically generated"/>
                  <pic:cNvPicPr/>
                </pic:nvPicPr>
                <pic:blipFill>
                  <a:blip r:embed="rId1" cstate="print"/>
                  <a:stretch>
                    <a:fillRect/>
                  </a:stretch>
                </pic:blipFill>
                <pic:spPr>
                  <a:xfrm>
                    <a:off x="0" y="0"/>
                    <a:ext cx="740871" cy="782031"/>
                  </a:xfrm>
                  <a:prstGeom prst="rect">
                    <a:avLst/>
                  </a:prstGeom>
                </pic:spPr>
              </pic:pic>
            </a:graphicData>
          </a:graphic>
        </wp:anchor>
      </w:drawing>
    </w:r>
    <w:r>
      <w:rPr>
        <w:noProof/>
        <w:lang w:val="en-US"/>
      </w:rPr>
      <w:drawing>
        <wp:anchor distT="0" distB="0" distL="0" distR="0" simplePos="0" relativeHeight="251659264" behindDoc="1" locked="0" layoutInCell="1" allowOverlap="1" wp14:anchorId="7081C0EF" wp14:editId="4653EDFB">
          <wp:simplePos x="0" y="0"/>
          <wp:positionH relativeFrom="page">
            <wp:posOffset>557561</wp:posOffset>
          </wp:positionH>
          <wp:positionV relativeFrom="page">
            <wp:posOffset>196184</wp:posOffset>
          </wp:positionV>
          <wp:extent cx="857885" cy="857884"/>
          <wp:effectExtent l="0" t="0" r="0" b="0"/>
          <wp:wrapNone/>
          <wp:docPr id="1840513996" name="image1.png" descr="A blue and white logo with a bird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ue and white logo with a bird and a crown&#10;&#10;Description automatically generated"/>
                  <pic:cNvPicPr/>
                </pic:nvPicPr>
                <pic:blipFill>
                  <a:blip r:embed="rId2" cstate="print"/>
                  <a:stretch>
                    <a:fillRect/>
                  </a:stretch>
                </pic:blipFill>
                <pic:spPr>
                  <a:xfrm>
                    <a:off x="0" y="0"/>
                    <a:ext cx="857885" cy="85788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7AB1"/>
    <w:multiLevelType w:val="multilevel"/>
    <w:tmpl w:val="38C4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26B23"/>
    <w:multiLevelType w:val="hybridMultilevel"/>
    <w:tmpl w:val="BE2E66E2"/>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73D93"/>
    <w:multiLevelType w:val="multilevel"/>
    <w:tmpl w:val="D4B8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92672"/>
    <w:multiLevelType w:val="multilevel"/>
    <w:tmpl w:val="41D2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F5220"/>
    <w:multiLevelType w:val="hybridMultilevel"/>
    <w:tmpl w:val="99445F36"/>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2182B"/>
    <w:multiLevelType w:val="multilevel"/>
    <w:tmpl w:val="C522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05465"/>
    <w:multiLevelType w:val="multilevel"/>
    <w:tmpl w:val="D238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E5EF7"/>
    <w:multiLevelType w:val="hybridMultilevel"/>
    <w:tmpl w:val="EE36144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A534CB2"/>
    <w:multiLevelType w:val="multilevel"/>
    <w:tmpl w:val="08D06F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6A2D62"/>
    <w:multiLevelType w:val="hybridMultilevel"/>
    <w:tmpl w:val="2D78C14A"/>
    <w:lvl w:ilvl="0" w:tplc="08090001">
      <w:start w:val="1"/>
      <w:numFmt w:val="bullet"/>
      <w:lvlText w:val=""/>
      <w:lvlJc w:val="left"/>
      <w:pPr>
        <w:ind w:left="1440" w:hanging="360"/>
      </w:pPr>
      <w:rPr>
        <w:rFonts w:ascii="Symbol" w:hAnsi="Symbol" w:hint="default"/>
        <w:w w:val="100"/>
        <w:sz w:val="24"/>
        <w:szCs w:val="24"/>
        <w:lang w:val="ro-RO" w:eastAsia="en-US" w:bidi="ar-SA"/>
      </w:rPr>
    </w:lvl>
    <w:lvl w:ilvl="1" w:tplc="22FC90FA">
      <w:numFmt w:val="bullet"/>
      <w:lvlText w:val="-"/>
      <w:lvlJc w:val="left"/>
      <w:pPr>
        <w:ind w:left="2160" w:hanging="360"/>
      </w:pPr>
      <w:rPr>
        <w:rFonts w:ascii="Trebuchet MS" w:eastAsia="Trebuchet MS" w:hAnsi="Trebuchet MS" w:cs="Trebuchet MS" w:hint="default"/>
        <w:w w:val="100"/>
        <w:sz w:val="24"/>
        <w:szCs w:val="24"/>
        <w:lang w:val="ro-RO" w:eastAsia="en-US" w:bidi="ar-SA"/>
      </w:rPr>
    </w:lvl>
    <w:lvl w:ilvl="2" w:tplc="22FC90FA">
      <w:numFmt w:val="bullet"/>
      <w:lvlText w:val="-"/>
      <w:lvlJc w:val="left"/>
      <w:pPr>
        <w:ind w:left="2880" w:hanging="360"/>
      </w:pPr>
      <w:rPr>
        <w:rFonts w:ascii="Trebuchet MS" w:eastAsia="Trebuchet MS" w:hAnsi="Trebuchet MS" w:cs="Trebuchet MS" w:hint="default"/>
        <w:w w:val="100"/>
        <w:sz w:val="24"/>
        <w:szCs w:val="24"/>
        <w:lang w:val="ro-RO" w:eastAsia="en-US" w:bidi="ar-SA"/>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C5473E"/>
    <w:multiLevelType w:val="hybridMultilevel"/>
    <w:tmpl w:val="452C3418"/>
    <w:lvl w:ilvl="0" w:tplc="08090001">
      <w:start w:val="1"/>
      <w:numFmt w:val="bullet"/>
      <w:lvlText w:val=""/>
      <w:lvlJc w:val="left"/>
      <w:pPr>
        <w:ind w:left="1500" w:hanging="360"/>
      </w:pPr>
      <w:rPr>
        <w:rFonts w:ascii="Symbol" w:hAnsi="Symbol" w:hint="default"/>
        <w:w w:val="100"/>
        <w:sz w:val="24"/>
        <w:szCs w:val="24"/>
        <w:lang w:val="ro-RO"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CB414D2"/>
    <w:multiLevelType w:val="multilevel"/>
    <w:tmpl w:val="E682C4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04712A"/>
    <w:multiLevelType w:val="hybridMultilevel"/>
    <w:tmpl w:val="E620D8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787F89"/>
    <w:multiLevelType w:val="multilevel"/>
    <w:tmpl w:val="0750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103B2A"/>
    <w:multiLevelType w:val="hybridMultilevel"/>
    <w:tmpl w:val="F2BA6362"/>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B0947"/>
    <w:multiLevelType w:val="multilevel"/>
    <w:tmpl w:val="4884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604DAC"/>
    <w:multiLevelType w:val="hybridMultilevel"/>
    <w:tmpl w:val="B4162820"/>
    <w:lvl w:ilvl="0" w:tplc="08090001">
      <w:start w:val="1"/>
      <w:numFmt w:val="bullet"/>
      <w:lvlText w:val=""/>
      <w:lvlJc w:val="left"/>
      <w:pPr>
        <w:ind w:left="1440" w:hanging="360"/>
      </w:pPr>
      <w:rPr>
        <w:rFonts w:ascii="Symbol" w:hAnsi="Symbol" w:hint="default"/>
      </w:rPr>
    </w:lvl>
    <w:lvl w:ilvl="1" w:tplc="22FC90FA">
      <w:numFmt w:val="bullet"/>
      <w:lvlText w:val="-"/>
      <w:lvlJc w:val="left"/>
      <w:pPr>
        <w:ind w:left="2160" w:hanging="360"/>
      </w:pPr>
      <w:rPr>
        <w:rFonts w:ascii="Trebuchet MS" w:eastAsia="Trebuchet MS" w:hAnsi="Trebuchet MS" w:cs="Trebuchet MS" w:hint="default"/>
        <w:w w:val="100"/>
        <w:sz w:val="24"/>
        <w:szCs w:val="24"/>
        <w:lang w:val="ro-RO" w:eastAsia="en-US" w:bidi="ar-SA"/>
      </w:rPr>
    </w:lvl>
    <w:lvl w:ilvl="2" w:tplc="22FC90FA">
      <w:numFmt w:val="bullet"/>
      <w:lvlText w:val="-"/>
      <w:lvlJc w:val="left"/>
      <w:pPr>
        <w:ind w:left="2880" w:hanging="360"/>
      </w:pPr>
      <w:rPr>
        <w:rFonts w:ascii="Trebuchet MS" w:eastAsia="Trebuchet MS" w:hAnsi="Trebuchet MS" w:cs="Trebuchet MS" w:hint="default"/>
        <w:w w:val="100"/>
        <w:sz w:val="24"/>
        <w:szCs w:val="24"/>
        <w:lang w:val="ro-RO" w:eastAsia="en-US" w:bidi="ar-SA"/>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46631F"/>
    <w:multiLevelType w:val="multilevel"/>
    <w:tmpl w:val="E02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923D5"/>
    <w:multiLevelType w:val="multilevel"/>
    <w:tmpl w:val="B1FE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B1316D"/>
    <w:multiLevelType w:val="hybridMultilevel"/>
    <w:tmpl w:val="E620D8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C77BFA"/>
    <w:multiLevelType w:val="multilevel"/>
    <w:tmpl w:val="218E9208"/>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51F912BF"/>
    <w:multiLevelType w:val="hybridMultilevel"/>
    <w:tmpl w:val="338A895A"/>
    <w:lvl w:ilvl="0" w:tplc="08090001">
      <w:start w:val="1"/>
      <w:numFmt w:val="bullet"/>
      <w:lvlText w:val=""/>
      <w:lvlJc w:val="left"/>
      <w:pPr>
        <w:ind w:left="1440" w:hanging="360"/>
      </w:pPr>
      <w:rPr>
        <w:rFonts w:ascii="Symbol" w:hAnsi="Symbol" w:hint="default"/>
        <w:w w:val="100"/>
        <w:sz w:val="24"/>
        <w:szCs w:val="24"/>
        <w:lang w:val="ro-RO"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52A713F0"/>
    <w:multiLevelType w:val="multilevel"/>
    <w:tmpl w:val="0F7A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51645E"/>
    <w:multiLevelType w:val="multilevel"/>
    <w:tmpl w:val="5114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4367B"/>
    <w:multiLevelType w:val="hybridMultilevel"/>
    <w:tmpl w:val="80B8AD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E8B49B7"/>
    <w:multiLevelType w:val="hybridMultilevel"/>
    <w:tmpl w:val="9E9AE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017927"/>
    <w:multiLevelType w:val="multilevel"/>
    <w:tmpl w:val="5F0A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B37E28"/>
    <w:multiLevelType w:val="hybridMultilevel"/>
    <w:tmpl w:val="96EAFC86"/>
    <w:lvl w:ilvl="0" w:tplc="08090001">
      <w:start w:val="1"/>
      <w:numFmt w:val="bullet"/>
      <w:lvlText w:val=""/>
      <w:lvlJc w:val="left"/>
      <w:pPr>
        <w:ind w:left="1440" w:hanging="360"/>
      </w:pPr>
      <w:rPr>
        <w:rFonts w:ascii="Symbol" w:hAnsi="Symbol" w:hint="default"/>
        <w:w w:val="100"/>
        <w:sz w:val="24"/>
        <w:szCs w:val="24"/>
        <w:lang w:val="ro-RO" w:eastAsia="en-US" w:bidi="ar-SA"/>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60BC5E67"/>
    <w:multiLevelType w:val="multilevel"/>
    <w:tmpl w:val="1DE66EE0"/>
    <w:lvl w:ilvl="0">
      <w:start w:val="1"/>
      <w:numFmt w:val="decimal"/>
      <w:pStyle w:val="Heading1"/>
      <w:lvlText w:val="%1."/>
      <w:lvlJc w:val="left"/>
      <w:pPr>
        <w:ind w:left="1170" w:hanging="360"/>
      </w:pPr>
      <w:rPr>
        <w:rFonts w:hint="default"/>
      </w:rPr>
    </w:lvl>
    <w:lvl w:ilvl="1">
      <w:start w:val="1"/>
      <w:numFmt w:val="decimal"/>
      <w:pStyle w:val="Heading2"/>
      <w:isLgl/>
      <w:lvlText w:val="%1.%2."/>
      <w:lvlJc w:val="left"/>
      <w:pPr>
        <w:ind w:left="1440" w:hanging="720"/>
      </w:pPr>
      <w:rPr>
        <w:rFonts w:hint="default"/>
      </w:rPr>
    </w:lvl>
    <w:lvl w:ilvl="2">
      <w:start w:val="1"/>
      <w:numFmt w:val="decimal"/>
      <w:pStyle w:val="Heading3"/>
      <w:isLgl/>
      <w:lvlText w:val="%1.%2.%3."/>
      <w:lvlJc w:val="left"/>
      <w:pPr>
        <w:ind w:left="1080" w:hanging="720"/>
      </w:pPr>
    </w:lvl>
    <w:lvl w:ilvl="3">
      <w:start w:val="1"/>
      <w:numFmt w:val="decimal"/>
      <w:pStyle w:val="Heading4"/>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61205A33"/>
    <w:multiLevelType w:val="multilevel"/>
    <w:tmpl w:val="4098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2A3DA5"/>
    <w:multiLevelType w:val="multilevel"/>
    <w:tmpl w:val="43A8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846DFF"/>
    <w:multiLevelType w:val="hybridMultilevel"/>
    <w:tmpl w:val="52227108"/>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0D174A"/>
    <w:multiLevelType w:val="hybridMultilevel"/>
    <w:tmpl w:val="6E089C56"/>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8111463"/>
    <w:multiLevelType w:val="hybridMultilevel"/>
    <w:tmpl w:val="CA360A08"/>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305184"/>
    <w:multiLevelType w:val="multilevel"/>
    <w:tmpl w:val="F050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A0390E"/>
    <w:multiLevelType w:val="hybridMultilevel"/>
    <w:tmpl w:val="E620D8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B47A85"/>
    <w:multiLevelType w:val="hybridMultilevel"/>
    <w:tmpl w:val="E620D8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7E45BB"/>
    <w:multiLevelType w:val="hybridMultilevel"/>
    <w:tmpl w:val="AA9CB254"/>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003419"/>
    <w:multiLevelType w:val="hybridMultilevel"/>
    <w:tmpl w:val="A4AAA34C"/>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685BFA"/>
    <w:multiLevelType w:val="hybridMultilevel"/>
    <w:tmpl w:val="80747A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36828EF"/>
    <w:multiLevelType w:val="multilevel"/>
    <w:tmpl w:val="1756B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EB786F"/>
    <w:multiLevelType w:val="hybridMultilevel"/>
    <w:tmpl w:val="12E8CE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DDB05D8"/>
    <w:multiLevelType w:val="multilevel"/>
    <w:tmpl w:val="9B04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10E21"/>
    <w:multiLevelType w:val="hybridMultilevel"/>
    <w:tmpl w:val="7BF609C2"/>
    <w:lvl w:ilvl="0" w:tplc="08090001">
      <w:start w:val="1"/>
      <w:numFmt w:val="bullet"/>
      <w:lvlText w:val=""/>
      <w:lvlJc w:val="left"/>
      <w:pPr>
        <w:ind w:left="1440" w:hanging="360"/>
      </w:pPr>
      <w:rPr>
        <w:rFonts w:ascii="Symbol" w:hAnsi="Symbol" w:hint="default"/>
        <w:w w:val="100"/>
        <w:sz w:val="24"/>
        <w:szCs w:val="24"/>
        <w:lang w:val="ro-RO" w:eastAsia="en-US" w:bidi="ar-SA"/>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4" w15:restartNumberingAfterBreak="0">
    <w:nsid w:val="7FB9228C"/>
    <w:multiLevelType w:val="hybridMultilevel"/>
    <w:tmpl w:val="0DD64BBC"/>
    <w:lvl w:ilvl="0" w:tplc="08090001">
      <w:start w:val="1"/>
      <w:numFmt w:val="bullet"/>
      <w:lvlText w:val=""/>
      <w:lvlJc w:val="left"/>
      <w:pPr>
        <w:ind w:left="1440" w:hanging="360"/>
      </w:pPr>
      <w:rPr>
        <w:rFonts w:ascii="Symbol" w:hAnsi="Symbol" w:hint="default"/>
        <w:w w:val="100"/>
        <w:sz w:val="24"/>
        <w:szCs w:val="24"/>
        <w:lang w:val="ro-RO" w:eastAsia="en-US" w:bidi="ar-SA"/>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abstractNumId w:val="28"/>
  </w:num>
  <w:num w:numId="2">
    <w:abstractNumId w:val="16"/>
  </w:num>
  <w:num w:numId="3">
    <w:abstractNumId w:val="9"/>
  </w:num>
  <w:num w:numId="4">
    <w:abstractNumId w:val="21"/>
  </w:num>
  <w:num w:numId="5">
    <w:abstractNumId w:val="39"/>
  </w:num>
  <w:num w:numId="6">
    <w:abstractNumId w:val="25"/>
  </w:num>
  <w:num w:numId="7">
    <w:abstractNumId w:val="36"/>
  </w:num>
  <w:num w:numId="8">
    <w:abstractNumId w:val="12"/>
  </w:num>
  <w:num w:numId="9">
    <w:abstractNumId w:val="38"/>
  </w:num>
  <w:num w:numId="10">
    <w:abstractNumId w:val="4"/>
  </w:num>
  <w:num w:numId="11">
    <w:abstractNumId w:val="1"/>
  </w:num>
  <w:num w:numId="12">
    <w:abstractNumId w:val="14"/>
  </w:num>
  <w:num w:numId="13">
    <w:abstractNumId w:val="31"/>
  </w:num>
  <w:num w:numId="14">
    <w:abstractNumId w:val="33"/>
  </w:num>
  <w:num w:numId="15">
    <w:abstractNumId w:val="7"/>
  </w:num>
  <w:num w:numId="16">
    <w:abstractNumId w:val="41"/>
  </w:num>
  <w:num w:numId="17">
    <w:abstractNumId w:val="37"/>
  </w:num>
  <w:num w:numId="18">
    <w:abstractNumId w:val="19"/>
  </w:num>
  <w:num w:numId="19">
    <w:abstractNumId w:val="35"/>
  </w:num>
  <w:num w:numId="20">
    <w:abstractNumId w:val="43"/>
  </w:num>
  <w:num w:numId="21">
    <w:abstractNumId w:val="44"/>
  </w:num>
  <w:num w:numId="22">
    <w:abstractNumId w:val="32"/>
  </w:num>
  <w:num w:numId="23">
    <w:abstractNumId w:val="27"/>
  </w:num>
  <w:num w:numId="24">
    <w:abstractNumId w:val="24"/>
  </w:num>
  <w:num w:numId="25">
    <w:abstractNumId w:val="2"/>
  </w:num>
  <w:num w:numId="26">
    <w:abstractNumId w:val="30"/>
  </w:num>
  <w:num w:numId="27">
    <w:abstractNumId w:val="42"/>
  </w:num>
  <w:num w:numId="28">
    <w:abstractNumId w:val="18"/>
  </w:num>
  <w:num w:numId="29">
    <w:abstractNumId w:val="40"/>
  </w:num>
  <w:num w:numId="30">
    <w:abstractNumId w:val="22"/>
  </w:num>
  <w:num w:numId="31">
    <w:abstractNumId w:val="15"/>
  </w:num>
  <w:num w:numId="32">
    <w:abstractNumId w:val="11"/>
  </w:num>
  <w:num w:numId="33">
    <w:abstractNumId w:val="5"/>
  </w:num>
  <w:num w:numId="34">
    <w:abstractNumId w:val="26"/>
  </w:num>
  <w:num w:numId="35">
    <w:abstractNumId w:val="29"/>
  </w:num>
  <w:num w:numId="36">
    <w:abstractNumId w:val="0"/>
  </w:num>
  <w:num w:numId="37">
    <w:abstractNumId w:val="6"/>
  </w:num>
  <w:num w:numId="38">
    <w:abstractNumId w:val="20"/>
  </w:num>
  <w:num w:numId="39">
    <w:abstractNumId w:val="1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13"/>
  </w:num>
  <w:num w:numId="43">
    <w:abstractNumId w:val="3"/>
  </w:num>
  <w:num w:numId="44">
    <w:abstractNumId w:val="10"/>
  </w:num>
  <w:num w:numId="45">
    <w:abstractNumId w:val="8"/>
  </w:num>
  <w:num w:numId="46">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12F"/>
    <w:rsid w:val="00020986"/>
    <w:rsid w:val="00022328"/>
    <w:rsid w:val="000231A1"/>
    <w:rsid w:val="00026146"/>
    <w:rsid w:val="000414A4"/>
    <w:rsid w:val="000517AF"/>
    <w:rsid w:val="00054E73"/>
    <w:rsid w:val="00061DB8"/>
    <w:rsid w:val="000637B3"/>
    <w:rsid w:val="00064F7D"/>
    <w:rsid w:val="000762AE"/>
    <w:rsid w:val="0008170C"/>
    <w:rsid w:val="00081F29"/>
    <w:rsid w:val="00085BCA"/>
    <w:rsid w:val="00092BBE"/>
    <w:rsid w:val="000951F4"/>
    <w:rsid w:val="000D0E55"/>
    <w:rsid w:val="000D193D"/>
    <w:rsid w:val="000F6684"/>
    <w:rsid w:val="00107AB3"/>
    <w:rsid w:val="00114BCB"/>
    <w:rsid w:val="001154E1"/>
    <w:rsid w:val="00131C5B"/>
    <w:rsid w:val="001527F9"/>
    <w:rsid w:val="0017003B"/>
    <w:rsid w:val="0017141D"/>
    <w:rsid w:val="00181E78"/>
    <w:rsid w:val="00182319"/>
    <w:rsid w:val="00183B90"/>
    <w:rsid w:val="001A0385"/>
    <w:rsid w:val="001A5098"/>
    <w:rsid w:val="001A6FE6"/>
    <w:rsid w:val="001A7AFD"/>
    <w:rsid w:val="001C3DD4"/>
    <w:rsid w:val="001D3874"/>
    <w:rsid w:val="001F0EF8"/>
    <w:rsid w:val="001F496F"/>
    <w:rsid w:val="001F4972"/>
    <w:rsid w:val="0021132F"/>
    <w:rsid w:val="00212162"/>
    <w:rsid w:val="0024013B"/>
    <w:rsid w:val="00255C2A"/>
    <w:rsid w:val="00257D00"/>
    <w:rsid w:val="002610DB"/>
    <w:rsid w:val="00261788"/>
    <w:rsid w:val="0026219A"/>
    <w:rsid w:val="002628D0"/>
    <w:rsid w:val="002772E7"/>
    <w:rsid w:val="0028673B"/>
    <w:rsid w:val="002875E3"/>
    <w:rsid w:val="002925F2"/>
    <w:rsid w:val="00292BDF"/>
    <w:rsid w:val="002935BE"/>
    <w:rsid w:val="002A78DE"/>
    <w:rsid w:val="002B56AE"/>
    <w:rsid w:val="002C009F"/>
    <w:rsid w:val="002C444C"/>
    <w:rsid w:val="002D1D5C"/>
    <w:rsid w:val="0030197A"/>
    <w:rsid w:val="00307639"/>
    <w:rsid w:val="00325A0F"/>
    <w:rsid w:val="00371221"/>
    <w:rsid w:val="00372B36"/>
    <w:rsid w:val="00382178"/>
    <w:rsid w:val="00382199"/>
    <w:rsid w:val="0038335A"/>
    <w:rsid w:val="00392B74"/>
    <w:rsid w:val="00394E6D"/>
    <w:rsid w:val="003A1BEB"/>
    <w:rsid w:val="003B6C7B"/>
    <w:rsid w:val="003D01EB"/>
    <w:rsid w:val="003D5F7E"/>
    <w:rsid w:val="004005E6"/>
    <w:rsid w:val="004024F4"/>
    <w:rsid w:val="00417079"/>
    <w:rsid w:val="00422BA6"/>
    <w:rsid w:val="00426C3F"/>
    <w:rsid w:val="00440BC9"/>
    <w:rsid w:val="00444B5E"/>
    <w:rsid w:val="00454E0A"/>
    <w:rsid w:val="004643D0"/>
    <w:rsid w:val="00466FAF"/>
    <w:rsid w:val="00470C80"/>
    <w:rsid w:val="004744C4"/>
    <w:rsid w:val="00486C19"/>
    <w:rsid w:val="00491EFD"/>
    <w:rsid w:val="00494F10"/>
    <w:rsid w:val="004B04E0"/>
    <w:rsid w:val="004B2807"/>
    <w:rsid w:val="004B3BFD"/>
    <w:rsid w:val="004D518A"/>
    <w:rsid w:val="004E1130"/>
    <w:rsid w:val="004E1CBE"/>
    <w:rsid w:val="00504684"/>
    <w:rsid w:val="005077E6"/>
    <w:rsid w:val="00522BB3"/>
    <w:rsid w:val="00524CDA"/>
    <w:rsid w:val="00525809"/>
    <w:rsid w:val="00525F54"/>
    <w:rsid w:val="00535FC6"/>
    <w:rsid w:val="00537F59"/>
    <w:rsid w:val="00541D52"/>
    <w:rsid w:val="005447E1"/>
    <w:rsid w:val="00553292"/>
    <w:rsid w:val="00553FBA"/>
    <w:rsid w:val="00566231"/>
    <w:rsid w:val="00585F0E"/>
    <w:rsid w:val="005A3ADE"/>
    <w:rsid w:val="005B5D1D"/>
    <w:rsid w:val="005B6798"/>
    <w:rsid w:val="005C3C7B"/>
    <w:rsid w:val="005C443B"/>
    <w:rsid w:val="005D458C"/>
    <w:rsid w:val="005E5D82"/>
    <w:rsid w:val="005E5DFE"/>
    <w:rsid w:val="005F7FA7"/>
    <w:rsid w:val="0060567F"/>
    <w:rsid w:val="00637C78"/>
    <w:rsid w:val="006547E9"/>
    <w:rsid w:val="006732A4"/>
    <w:rsid w:val="006817F0"/>
    <w:rsid w:val="006840D5"/>
    <w:rsid w:val="00690DD8"/>
    <w:rsid w:val="00692279"/>
    <w:rsid w:val="006B0E2A"/>
    <w:rsid w:val="00701F59"/>
    <w:rsid w:val="0072734A"/>
    <w:rsid w:val="00736C9D"/>
    <w:rsid w:val="00757DCC"/>
    <w:rsid w:val="007653C1"/>
    <w:rsid w:val="007822DE"/>
    <w:rsid w:val="00797B41"/>
    <w:rsid w:val="007A5A0F"/>
    <w:rsid w:val="007C523F"/>
    <w:rsid w:val="007C6E4F"/>
    <w:rsid w:val="007D4378"/>
    <w:rsid w:val="007E16D4"/>
    <w:rsid w:val="007E3AF7"/>
    <w:rsid w:val="007F5AFC"/>
    <w:rsid w:val="00803BEA"/>
    <w:rsid w:val="00811777"/>
    <w:rsid w:val="00811F99"/>
    <w:rsid w:val="00823CF7"/>
    <w:rsid w:val="00830E29"/>
    <w:rsid w:val="00836048"/>
    <w:rsid w:val="008564C7"/>
    <w:rsid w:val="008612F7"/>
    <w:rsid w:val="00865F23"/>
    <w:rsid w:val="00874307"/>
    <w:rsid w:val="008777B8"/>
    <w:rsid w:val="00880C62"/>
    <w:rsid w:val="00892467"/>
    <w:rsid w:val="00895A99"/>
    <w:rsid w:val="00897225"/>
    <w:rsid w:val="008C0288"/>
    <w:rsid w:val="008C1527"/>
    <w:rsid w:val="008D08EC"/>
    <w:rsid w:val="008F5E27"/>
    <w:rsid w:val="0091189B"/>
    <w:rsid w:val="0091353C"/>
    <w:rsid w:val="00954725"/>
    <w:rsid w:val="00964B80"/>
    <w:rsid w:val="00980C21"/>
    <w:rsid w:val="009978B1"/>
    <w:rsid w:val="009A079F"/>
    <w:rsid w:val="009A649F"/>
    <w:rsid w:val="009A714F"/>
    <w:rsid w:val="009B05E8"/>
    <w:rsid w:val="009B70B9"/>
    <w:rsid w:val="009C7868"/>
    <w:rsid w:val="009D1644"/>
    <w:rsid w:val="009E6405"/>
    <w:rsid w:val="00A216A2"/>
    <w:rsid w:val="00A33EAE"/>
    <w:rsid w:val="00A56886"/>
    <w:rsid w:val="00A577C6"/>
    <w:rsid w:val="00A81A6A"/>
    <w:rsid w:val="00A82222"/>
    <w:rsid w:val="00AB10D1"/>
    <w:rsid w:val="00AB4B93"/>
    <w:rsid w:val="00AF3F16"/>
    <w:rsid w:val="00AF7C02"/>
    <w:rsid w:val="00B132D7"/>
    <w:rsid w:val="00B2203C"/>
    <w:rsid w:val="00B567FD"/>
    <w:rsid w:val="00B56BE6"/>
    <w:rsid w:val="00B63CB5"/>
    <w:rsid w:val="00B702AF"/>
    <w:rsid w:val="00B70853"/>
    <w:rsid w:val="00B76C6D"/>
    <w:rsid w:val="00B80BFB"/>
    <w:rsid w:val="00BB2C59"/>
    <w:rsid w:val="00BB3A54"/>
    <w:rsid w:val="00BD3985"/>
    <w:rsid w:val="00BF53DE"/>
    <w:rsid w:val="00C00558"/>
    <w:rsid w:val="00C36364"/>
    <w:rsid w:val="00C37418"/>
    <w:rsid w:val="00C51310"/>
    <w:rsid w:val="00C56F06"/>
    <w:rsid w:val="00C6777A"/>
    <w:rsid w:val="00C8685B"/>
    <w:rsid w:val="00C90553"/>
    <w:rsid w:val="00C92793"/>
    <w:rsid w:val="00C96538"/>
    <w:rsid w:val="00C96DCD"/>
    <w:rsid w:val="00CA17AD"/>
    <w:rsid w:val="00CA3A20"/>
    <w:rsid w:val="00CA6C95"/>
    <w:rsid w:val="00CC02EF"/>
    <w:rsid w:val="00CC69C3"/>
    <w:rsid w:val="00CD2255"/>
    <w:rsid w:val="00CF08A8"/>
    <w:rsid w:val="00D05014"/>
    <w:rsid w:val="00D05D02"/>
    <w:rsid w:val="00D13599"/>
    <w:rsid w:val="00D27B13"/>
    <w:rsid w:val="00D33904"/>
    <w:rsid w:val="00D416CA"/>
    <w:rsid w:val="00D578C6"/>
    <w:rsid w:val="00D74A8A"/>
    <w:rsid w:val="00DE5BF8"/>
    <w:rsid w:val="00DE7137"/>
    <w:rsid w:val="00E0119A"/>
    <w:rsid w:val="00E02798"/>
    <w:rsid w:val="00E066D0"/>
    <w:rsid w:val="00E06AD2"/>
    <w:rsid w:val="00E33658"/>
    <w:rsid w:val="00E44896"/>
    <w:rsid w:val="00E45051"/>
    <w:rsid w:val="00E5537E"/>
    <w:rsid w:val="00E56607"/>
    <w:rsid w:val="00E61731"/>
    <w:rsid w:val="00E82322"/>
    <w:rsid w:val="00E84615"/>
    <w:rsid w:val="00E85835"/>
    <w:rsid w:val="00E94BC3"/>
    <w:rsid w:val="00E977A6"/>
    <w:rsid w:val="00E97FD7"/>
    <w:rsid w:val="00EA3C32"/>
    <w:rsid w:val="00EB286F"/>
    <w:rsid w:val="00EB64C4"/>
    <w:rsid w:val="00EB69DE"/>
    <w:rsid w:val="00ED253F"/>
    <w:rsid w:val="00EE4207"/>
    <w:rsid w:val="00EE6C54"/>
    <w:rsid w:val="00EF4B3F"/>
    <w:rsid w:val="00EF581B"/>
    <w:rsid w:val="00F051B8"/>
    <w:rsid w:val="00F07F38"/>
    <w:rsid w:val="00F1012F"/>
    <w:rsid w:val="00F42F52"/>
    <w:rsid w:val="00F7042F"/>
    <w:rsid w:val="00FB1EA6"/>
    <w:rsid w:val="00FC35CD"/>
    <w:rsid w:val="00FC3CB9"/>
    <w:rsid w:val="00FC67EB"/>
    <w:rsid w:val="00FD2D7B"/>
    <w:rsid w:val="00FD37EE"/>
    <w:rsid w:val="00FE0013"/>
    <w:rsid w:val="00FF2673"/>
    <w:rsid w:val="00FF3C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D3EFF"/>
  <w15:chartTrackingRefBased/>
  <w15:docId w15:val="{8463DFE7-0DE7-0040-AB2C-D02C9E69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o-RO"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3DE"/>
    <w:pPr>
      <w:ind w:firstLine="720"/>
      <w:jc w:val="both"/>
    </w:pPr>
    <w:rPr>
      <w:rFonts w:ascii="Arial" w:hAnsi="Arial" w:cs="Arial"/>
      <w:sz w:val="22"/>
      <w:szCs w:val="22"/>
    </w:rPr>
  </w:style>
  <w:style w:type="paragraph" w:styleId="Heading1">
    <w:name w:val="heading 1"/>
    <w:basedOn w:val="ListParagraph"/>
    <w:next w:val="Normal"/>
    <w:link w:val="Heading1Char"/>
    <w:uiPriority w:val="9"/>
    <w:qFormat/>
    <w:rsid w:val="00114BCB"/>
    <w:pPr>
      <w:numPr>
        <w:numId w:val="1"/>
      </w:numPr>
      <w:outlineLvl w:val="0"/>
    </w:pPr>
    <w:rPr>
      <w:b/>
      <w:bCs/>
      <w:sz w:val="28"/>
      <w:szCs w:val="28"/>
    </w:rPr>
  </w:style>
  <w:style w:type="paragraph" w:styleId="Heading2">
    <w:name w:val="heading 2"/>
    <w:basedOn w:val="ListParagraph"/>
    <w:next w:val="Normal"/>
    <w:link w:val="Heading2Char"/>
    <w:uiPriority w:val="9"/>
    <w:unhideWhenUsed/>
    <w:qFormat/>
    <w:rsid w:val="00FB1EA6"/>
    <w:pPr>
      <w:numPr>
        <w:ilvl w:val="1"/>
        <w:numId w:val="1"/>
      </w:numPr>
      <w:outlineLvl w:val="1"/>
    </w:pPr>
    <w:rPr>
      <w:b/>
      <w:bCs/>
      <w:sz w:val="24"/>
      <w:szCs w:val="24"/>
    </w:rPr>
  </w:style>
  <w:style w:type="paragraph" w:styleId="Heading3">
    <w:name w:val="heading 3"/>
    <w:basedOn w:val="ListParagraph"/>
    <w:next w:val="Normal"/>
    <w:link w:val="Heading3Char"/>
    <w:uiPriority w:val="9"/>
    <w:unhideWhenUsed/>
    <w:qFormat/>
    <w:rsid w:val="007C6E4F"/>
    <w:pPr>
      <w:numPr>
        <w:ilvl w:val="2"/>
        <w:numId w:val="1"/>
      </w:numPr>
      <w:ind w:left="1260"/>
      <w:outlineLvl w:val="2"/>
    </w:pPr>
    <w:rPr>
      <w:b/>
      <w:bCs/>
    </w:rPr>
  </w:style>
  <w:style w:type="paragraph" w:styleId="Heading4">
    <w:name w:val="heading 4"/>
    <w:basedOn w:val="ListParagraph"/>
    <w:next w:val="Normal"/>
    <w:link w:val="Heading4Char"/>
    <w:uiPriority w:val="9"/>
    <w:unhideWhenUsed/>
    <w:qFormat/>
    <w:rsid w:val="00BF53DE"/>
    <w:pPr>
      <w:numPr>
        <w:ilvl w:val="3"/>
        <w:numId w:val="1"/>
      </w:numPr>
      <w:outlineLvl w:val="3"/>
    </w:pPr>
    <w:rPr>
      <w:i/>
      <w:iCs/>
    </w:rPr>
  </w:style>
  <w:style w:type="paragraph" w:styleId="Heading5">
    <w:name w:val="heading 5"/>
    <w:basedOn w:val="Normal"/>
    <w:next w:val="Normal"/>
    <w:link w:val="Heading5Char"/>
    <w:uiPriority w:val="9"/>
    <w:semiHidden/>
    <w:unhideWhenUsed/>
    <w:qFormat/>
    <w:rsid w:val="00F101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1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1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1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1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BCB"/>
    <w:rPr>
      <w:rFonts w:ascii="Arial" w:hAnsi="Arial" w:cs="Arial"/>
      <w:b/>
      <w:bCs/>
      <w:sz w:val="28"/>
      <w:szCs w:val="28"/>
    </w:rPr>
  </w:style>
  <w:style w:type="character" w:customStyle="1" w:styleId="Heading2Char">
    <w:name w:val="Heading 2 Char"/>
    <w:basedOn w:val="DefaultParagraphFont"/>
    <w:link w:val="Heading2"/>
    <w:uiPriority w:val="9"/>
    <w:rsid w:val="00FB1EA6"/>
    <w:rPr>
      <w:rFonts w:ascii="Arial" w:hAnsi="Arial" w:cs="Arial"/>
      <w:b/>
      <w:bCs/>
    </w:rPr>
  </w:style>
  <w:style w:type="character" w:customStyle="1" w:styleId="Heading3Char">
    <w:name w:val="Heading 3 Char"/>
    <w:basedOn w:val="DefaultParagraphFont"/>
    <w:link w:val="Heading3"/>
    <w:uiPriority w:val="9"/>
    <w:rsid w:val="007C6E4F"/>
    <w:rPr>
      <w:rFonts w:ascii="Arial" w:hAnsi="Arial" w:cs="Arial"/>
      <w:b/>
      <w:bCs/>
      <w:sz w:val="22"/>
      <w:szCs w:val="22"/>
    </w:rPr>
  </w:style>
  <w:style w:type="character" w:customStyle="1" w:styleId="Heading4Char">
    <w:name w:val="Heading 4 Char"/>
    <w:basedOn w:val="DefaultParagraphFont"/>
    <w:link w:val="Heading4"/>
    <w:uiPriority w:val="9"/>
    <w:rsid w:val="00BF53DE"/>
    <w:rPr>
      <w:rFonts w:ascii="Arial" w:hAnsi="Arial" w:cs="Arial"/>
      <w:i/>
      <w:iCs/>
      <w:sz w:val="22"/>
      <w:szCs w:val="22"/>
    </w:rPr>
  </w:style>
  <w:style w:type="character" w:customStyle="1" w:styleId="Heading5Char">
    <w:name w:val="Heading 5 Char"/>
    <w:basedOn w:val="DefaultParagraphFont"/>
    <w:link w:val="Heading5"/>
    <w:uiPriority w:val="9"/>
    <w:semiHidden/>
    <w:rsid w:val="00F101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12F"/>
    <w:rPr>
      <w:rFonts w:eastAsiaTheme="majorEastAsia" w:cstheme="majorBidi"/>
      <w:color w:val="272727" w:themeColor="text1" w:themeTint="D8"/>
    </w:rPr>
  </w:style>
  <w:style w:type="paragraph" w:styleId="Title">
    <w:name w:val="Title"/>
    <w:basedOn w:val="Normal"/>
    <w:next w:val="Normal"/>
    <w:link w:val="TitleChar"/>
    <w:uiPriority w:val="10"/>
    <w:qFormat/>
    <w:rsid w:val="00426C3F"/>
    <w:pPr>
      <w:jc w:val="center"/>
    </w:pPr>
    <w:rPr>
      <w:b/>
      <w:bCs/>
      <w:sz w:val="36"/>
      <w:szCs w:val="36"/>
    </w:rPr>
  </w:style>
  <w:style w:type="character" w:customStyle="1" w:styleId="TitleChar">
    <w:name w:val="Title Char"/>
    <w:basedOn w:val="DefaultParagraphFont"/>
    <w:link w:val="Title"/>
    <w:uiPriority w:val="10"/>
    <w:rsid w:val="00426C3F"/>
    <w:rPr>
      <w:rFonts w:ascii="Arial" w:hAnsi="Arial" w:cs="Arial"/>
      <w:b/>
      <w:bCs/>
      <w:sz w:val="36"/>
      <w:szCs w:val="36"/>
      <w:lang w:val="ro-RO"/>
    </w:rPr>
  </w:style>
  <w:style w:type="paragraph" w:styleId="Subtitle">
    <w:name w:val="Subtitle"/>
    <w:basedOn w:val="Normal"/>
    <w:next w:val="Normal"/>
    <w:link w:val="SubtitleChar"/>
    <w:uiPriority w:val="11"/>
    <w:qFormat/>
    <w:rsid w:val="00426C3F"/>
    <w:pPr>
      <w:jc w:val="center"/>
    </w:pPr>
    <w:rPr>
      <w:sz w:val="28"/>
      <w:szCs w:val="28"/>
    </w:rPr>
  </w:style>
  <w:style w:type="character" w:customStyle="1" w:styleId="SubtitleChar">
    <w:name w:val="Subtitle Char"/>
    <w:basedOn w:val="DefaultParagraphFont"/>
    <w:link w:val="Subtitle"/>
    <w:uiPriority w:val="11"/>
    <w:rsid w:val="00426C3F"/>
    <w:rPr>
      <w:rFonts w:ascii="Arial" w:hAnsi="Arial" w:cs="Arial"/>
      <w:sz w:val="28"/>
      <w:szCs w:val="28"/>
      <w:lang w:val="ro-RO"/>
    </w:rPr>
  </w:style>
  <w:style w:type="paragraph" w:styleId="Quote">
    <w:name w:val="Quote"/>
    <w:basedOn w:val="Normal"/>
    <w:next w:val="Normal"/>
    <w:link w:val="QuoteChar"/>
    <w:uiPriority w:val="29"/>
    <w:qFormat/>
    <w:rsid w:val="00F101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012F"/>
    <w:rPr>
      <w:i/>
      <w:iCs/>
      <w:color w:val="404040" w:themeColor="text1" w:themeTint="BF"/>
    </w:rPr>
  </w:style>
  <w:style w:type="paragraph" w:styleId="ListParagraph">
    <w:name w:val="List Paragraph"/>
    <w:aliases w:val="Forth level,Bullet Number,List Paragraph1,lp1,lp11,List Paragraph11,Bullet 1,Use Case List Paragraph,Num Bullet 1,Liste 1"/>
    <w:basedOn w:val="Normal"/>
    <w:link w:val="ListParagraphChar"/>
    <w:uiPriority w:val="34"/>
    <w:qFormat/>
    <w:rsid w:val="00F1012F"/>
    <w:pPr>
      <w:ind w:left="720"/>
      <w:contextualSpacing/>
    </w:pPr>
  </w:style>
  <w:style w:type="character" w:styleId="IntenseEmphasis">
    <w:name w:val="Intense Emphasis"/>
    <w:basedOn w:val="DefaultParagraphFont"/>
    <w:uiPriority w:val="21"/>
    <w:qFormat/>
    <w:rsid w:val="00F1012F"/>
    <w:rPr>
      <w:i/>
      <w:iCs/>
      <w:color w:val="0F4761" w:themeColor="accent1" w:themeShade="BF"/>
    </w:rPr>
  </w:style>
  <w:style w:type="paragraph" w:styleId="IntenseQuote">
    <w:name w:val="Intense Quote"/>
    <w:basedOn w:val="Normal"/>
    <w:next w:val="Normal"/>
    <w:link w:val="IntenseQuoteChar"/>
    <w:uiPriority w:val="30"/>
    <w:qFormat/>
    <w:rsid w:val="00F10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12F"/>
    <w:rPr>
      <w:i/>
      <w:iCs/>
      <w:color w:val="0F4761" w:themeColor="accent1" w:themeShade="BF"/>
    </w:rPr>
  </w:style>
  <w:style w:type="character" w:styleId="IntenseReference">
    <w:name w:val="Intense Reference"/>
    <w:basedOn w:val="DefaultParagraphFont"/>
    <w:uiPriority w:val="32"/>
    <w:qFormat/>
    <w:rsid w:val="00F1012F"/>
    <w:rPr>
      <w:b/>
      <w:bCs/>
      <w:smallCaps/>
      <w:color w:val="0F4761" w:themeColor="accent1" w:themeShade="BF"/>
      <w:spacing w:val="5"/>
    </w:rPr>
  </w:style>
  <w:style w:type="paragraph" w:styleId="Header">
    <w:name w:val="header"/>
    <w:basedOn w:val="Normal"/>
    <w:link w:val="HeaderChar"/>
    <w:uiPriority w:val="99"/>
    <w:unhideWhenUsed/>
    <w:rsid w:val="00F1012F"/>
    <w:pPr>
      <w:tabs>
        <w:tab w:val="center" w:pos="4513"/>
        <w:tab w:val="right" w:pos="9026"/>
      </w:tabs>
    </w:pPr>
  </w:style>
  <w:style w:type="character" w:customStyle="1" w:styleId="HeaderChar">
    <w:name w:val="Header Char"/>
    <w:basedOn w:val="DefaultParagraphFont"/>
    <w:link w:val="Header"/>
    <w:uiPriority w:val="99"/>
    <w:rsid w:val="00F1012F"/>
  </w:style>
  <w:style w:type="paragraph" w:styleId="Footer">
    <w:name w:val="footer"/>
    <w:basedOn w:val="Normal"/>
    <w:link w:val="FooterChar"/>
    <w:uiPriority w:val="99"/>
    <w:unhideWhenUsed/>
    <w:rsid w:val="00F1012F"/>
    <w:pPr>
      <w:tabs>
        <w:tab w:val="center" w:pos="4513"/>
        <w:tab w:val="right" w:pos="9026"/>
      </w:tabs>
    </w:pPr>
  </w:style>
  <w:style w:type="character" w:customStyle="1" w:styleId="FooterChar">
    <w:name w:val="Footer Char"/>
    <w:basedOn w:val="DefaultParagraphFont"/>
    <w:link w:val="Footer"/>
    <w:uiPriority w:val="99"/>
    <w:rsid w:val="00F1012F"/>
  </w:style>
  <w:style w:type="paragraph" w:styleId="BodyText">
    <w:name w:val="Body Text"/>
    <w:basedOn w:val="Normal"/>
    <w:link w:val="BodyTextChar"/>
    <w:uiPriority w:val="1"/>
    <w:qFormat/>
    <w:rsid w:val="00BF53DE"/>
    <w:pPr>
      <w:widowControl w:val="0"/>
      <w:autoSpaceDE w:val="0"/>
      <w:autoSpaceDN w:val="0"/>
      <w:spacing w:after="80"/>
      <w:ind w:firstLine="0"/>
      <w:jc w:val="left"/>
    </w:pPr>
    <w:rPr>
      <w:rFonts w:ascii="Trebuchet MS" w:eastAsia="Trebuchet MS" w:hAnsi="Trebuchet MS" w:cs="Trebuchet MS"/>
      <w:kern w:val="0"/>
      <w:sz w:val="24"/>
      <w:szCs w:val="24"/>
      <w14:ligatures w14:val="none"/>
    </w:rPr>
  </w:style>
  <w:style w:type="character" w:customStyle="1" w:styleId="BodyTextChar">
    <w:name w:val="Body Text Char"/>
    <w:basedOn w:val="DefaultParagraphFont"/>
    <w:link w:val="BodyText"/>
    <w:uiPriority w:val="1"/>
    <w:rsid w:val="00BF53DE"/>
    <w:rPr>
      <w:rFonts w:ascii="Trebuchet MS" w:eastAsia="Trebuchet MS" w:hAnsi="Trebuchet MS" w:cs="Trebuchet MS"/>
      <w:kern w:val="0"/>
      <w:lang w:val="ro-RO"/>
      <w14:ligatures w14:val="none"/>
    </w:rPr>
  </w:style>
  <w:style w:type="table" w:styleId="TableGrid">
    <w:name w:val="Table Grid"/>
    <w:basedOn w:val="TableNormal"/>
    <w:uiPriority w:val="39"/>
    <w:rsid w:val="00BF53DE"/>
    <w:pPr>
      <w:widowControl w:val="0"/>
      <w:autoSpaceDE w:val="0"/>
      <w:autoSpaceDN w:val="0"/>
      <w:spacing w:after="8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orth level Char,Bullet Number Char,List Paragraph1 Char,lp1 Char,lp11 Char,List Paragraph11 Char,Bullet 1 Char,Use Case List Paragraph Char,Num Bullet 1 Char,Liste 1 Char"/>
    <w:link w:val="ListParagraph"/>
    <w:uiPriority w:val="34"/>
    <w:locked/>
    <w:rsid w:val="00BF53DE"/>
    <w:rPr>
      <w:rFonts w:ascii="Arial" w:hAnsi="Arial" w:cs="Arial"/>
      <w:sz w:val="22"/>
      <w:szCs w:val="22"/>
      <w:lang w:val="ro-RO"/>
    </w:rPr>
  </w:style>
  <w:style w:type="paragraph" w:customStyle="1" w:styleId="TableParagraph">
    <w:name w:val="Table Paragraph"/>
    <w:basedOn w:val="Normal"/>
    <w:uiPriority w:val="1"/>
    <w:qFormat/>
    <w:rsid w:val="004B3BFD"/>
    <w:pPr>
      <w:widowControl w:val="0"/>
      <w:autoSpaceDE w:val="0"/>
      <w:autoSpaceDN w:val="0"/>
      <w:spacing w:after="80"/>
      <w:ind w:left="108" w:firstLine="0"/>
      <w:jc w:val="left"/>
    </w:pPr>
    <w:rPr>
      <w:rFonts w:ascii="Calibri" w:eastAsia="Calibri" w:hAnsi="Calibri" w:cs="Calibri"/>
      <w:kern w:val="0"/>
      <w14:ligatures w14:val="none"/>
    </w:rPr>
  </w:style>
  <w:style w:type="paragraph" w:styleId="NoSpacing">
    <w:name w:val="No Spacing"/>
    <w:uiPriority w:val="1"/>
    <w:qFormat/>
    <w:rsid w:val="00525809"/>
    <w:pPr>
      <w:jc w:val="both"/>
    </w:pPr>
    <w:rPr>
      <w:rFonts w:ascii="Arial" w:hAnsi="Arial" w:cs="Arial"/>
      <w:kern w:val="0"/>
      <w14:ligatures w14:val="none"/>
    </w:rPr>
  </w:style>
  <w:style w:type="paragraph" w:styleId="Revision">
    <w:name w:val="Revision"/>
    <w:hidden/>
    <w:uiPriority w:val="99"/>
    <w:semiHidden/>
    <w:rsid w:val="00B132D7"/>
    <w:rPr>
      <w:rFonts w:ascii="Arial" w:hAnsi="Arial" w:cs="Arial"/>
      <w:sz w:val="22"/>
      <w:szCs w:val="22"/>
    </w:rPr>
  </w:style>
  <w:style w:type="character" w:styleId="CommentReference">
    <w:name w:val="annotation reference"/>
    <w:basedOn w:val="DefaultParagraphFont"/>
    <w:uiPriority w:val="99"/>
    <w:semiHidden/>
    <w:unhideWhenUsed/>
    <w:rsid w:val="001A6FE6"/>
    <w:rPr>
      <w:sz w:val="16"/>
      <w:szCs w:val="16"/>
    </w:rPr>
  </w:style>
  <w:style w:type="paragraph" w:styleId="CommentText">
    <w:name w:val="annotation text"/>
    <w:basedOn w:val="Normal"/>
    <w:link w:val="CommentTextChar"/>
    <w:uiPriority w:val="99"/>
    <w:semiHidden/>
    <w:unhideWhenUsed/>
    <w:rsid w:val="001A6FE6"/>
    <w:rPr>
      <w:sz w:val="20"/>
      <w:szCs w:val="20"/>
    </w:rPr>
  </w:style>
  <w:style w:type="character" w:customStyle="1" w:styleId="CommentTextChar">
    <w:name w:val="Comment Text Char"/>
    <w:basedOn w:val="DefaultParagraphFont"/>
    <w:link w:val="CommentText"/>
    <w:uiPriority w:val="99"/>
    <w:semiHidden/>
    <w:rsid w:val="001A6FE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A6FE6"/>
    <w:rPr>
      <w:b/>
      <w:bCs/>
    </w:rPr>
  </w:style>
  <w:style w:type="character" w:customStyle="1" w:styleId="CommentSubjectChar">
    <w:name w:val="Comment Subject Char"/>
    <w:basedOn w:val="CommentTextChar"/>
    <w:link w:val="CommentSubject"/>
    <w:uiPriority w:val="99"/>
    <w:semiHidden/>
    <w:rsid w:val="001A6FE6"/>
    <w:rPr>
      <w:rFonts w:ascii="Arial" w:hAnsi="Arial" w:cs="Arial"/>
      <w:b/>
      <w:bCs/>
      <w:sz w:val="20"/>
      <w:szCs w:val="20"/>
    </w:rPr>
  </w:style>
  <w:style w:type="paragraph" w:styleId="BalloonText">
    <w:name w:val="Balloon Text"/>
    <w:basedOn w:val="Normal"/>
    <w:link w:val="BalloonTextChar"/>
    <w:uiPriority w:val="99"/>
    <w:semiHidden/>
    <w:unhideWhenUsed/>
    <w:rsid w:val="001A6F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FE6"/>
    <w:rPr>
      <w:rFonts w:ascii="Segoe UI" w:hAnsi="Segoe UI" w:cs="Segoe UI"/>
      <w:sz w:val="18"/>
      <w:szCs w:val="18"/>
    </w:rPr>
  </w:style>
  <w:style w:type="character" w:styleId="Strong">
    <w:name w:val="Strong"/>
    <w:basedOn w:val="DefaultParagraphFont"/>
    <w:uiPriority w:val="22"/>
    <w:qFormat/>
    <w:rsid w:val="00880C62"/>
    <w:rPr>
      <w:b/>
      <w:bCs/>
    </w:rPr>
  </w:style>
  <w:style w:type="paragraph" w:styleId="NormalWeb">
    <w:name w:val="Normal (Web)"/>
    <w:basedOn w:val="Normal"/>
    <w:uiPriority w:val="99"/>
    <w:semiHidden/>
    <w:unhideWhenUsed/>
    <w:rsid w:val="00C90553"/>
    <w:pPr>
      <w:spacing w:before="100" w:beforeAutospacing="1" w:after="100" w:afterAutospacing="1"/>
      <w:ind w:firstLine="0"/>
      <w:jc w:val="left"/>
    </w:pPr>
    <w:rPr>
      <w:rFonts w:ascii="Times New Roman" w:eastAsia="Times New Roman" w:hAnsi="Times New Roman" w:cs="Times New Roman"/>
      <w:kern w:val="0"/>
      <w:sz w:val="24"/>
      <w:szCs w:val="24"/>
      <w:lang w:eastAsia="ro-RO"/>
      <w14:ligatures w14:val="none"/>
    </w:rPr>
  </w:style>
  <w:style w:type="character" w:styleId="Hyperlink">
    <w:name w:val="Hyperlink"/>
    <w:basedOn w:val="DefaultParagraphFont"/>
    <w:uiPriority w:val="99"/>
    <w:unhideWhenUsed/>
    <w:rsid w:val="00D05D02"/>
    <w:rPr>
      <w:color w:val="467886" w:themeColor="hyperlink"/>
      <w:u w:val="single"/>
    </w:rPr>
  </w:style>
  <w:style w:type="character" w:styleId="Emphasis">
    <w:name w:val="Emphasis"/>
    <w:basedOn w:val="DefaultParagraphFont"/>
    <w:uiPriority w:val="20"/>
    <w:qFormat/>
    <w:rsid w:val="005077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02394">
      <w:bodyDiv w:val="1"/>
      <w:marLeft w:val="0"/>
      <w:marRight w:val="0"/>
      <w:marTop w:val="0"/>
      <w:marBottom w:val="0"/>
      <w:divBdr>
        <w:top w:val="none" w:sz="0" w:space="0" w:color="auto"/>
        <w:left w:val="none" w:sz="0" w:space="0" w:color="auto"/>
        <w:bottom w:val="none" w:sz="0" w:space="0" w:color="auto"/>
        <w:right w:val="none" w:sz="0" w:space="0" w:color="auto"/>
      </w:divBdr>
    </w:div>
    <w:div w:id="125894803">
      <w:bodyDiv w:val="1"/>
      <w:marLeft w:val="0"/>
      <w:marRight w:val="0"/>
      <w:marTop w:val="0"/>
      <w:marBottom w:val="0"/>
      <w:divBdr>
        <w:top w:val="none" w:sz="0" w:space="0" w:color="auto"/>
        <w:left w:val="none" w:sz="0" w:space="0" w:color="auto"/>
        <w:bottom w:val="none" w:sz="0" w:space="0" w:color="auto"/>
        <w:right w:val="none" w:sz="0" w:space="0" w:color="auto"/>
      </w:divBdr>
    </w:div>
    <w:div w:id="293564115">
      <w:bodyDiv w:val="1"/>
      <w:marLeft w:val="0"/>
      <w:marRight w:val="0"/>
      <w:marTop w:val="0"/>
      <w:marBottom w:val="0"/>
      <w:divBdr>
        <w:top w:val="none" w:sz="0" w:space="0" w:color="auto"/>
        <w:left w:val="none" w:sz="0" w:space="0" w:color="auto"/>
        <w:bottom w:val="none" w:sz="0" w:space="0" w:color="auto"/>
        <w:right w:val="none" w:sz="0" w:space="0" w:color="auto"/>
      </w:divBdr>
    </w:div>
    <w:div w:id="333846943">
      <w:bodyDiv w:val="1"/>
      <w:marLeft w:val="0"/>
      <w:marRight w:val="0"/>
      <w:marTop w:val="0"/>
      <w:marBottom w:val="0"/>
      <w:divBdr>
        <w:top w:val="none" w:sz="0" w:space="0" w:color="auto"/>
        <w:left w:val="none" w:sz="0" w:space="0" w:color="auto"/>
        <w:bottom w:val="none" w:sz="0" w:space="0" w:color="auto"/>
        <w:right w:val="none" w:sz="0" w:space="0" w:color="auto"/>
      </w:divBdr>
    </w:div>
    <w:div w:id="511720126">
      <w:bodyDiv w:val="1"/>
      <w:marLeft w:val="0"/>
      <w:marRight w:val="0"/>
      <w:marTop w:val="0"/>
      <w:marBottom w:val="0"/>
      <w:divBdr>
        <w:top w:val="none" w:sz="0" w:space="0" w:color="auto"/>
        <w:left w:val="none" w:sz="0" w:space="0" w:color="auto"/>
        <w:bottom w:val="none" w:sz="0" w:space="0" w:color="auto"/>
        <w:right w:val="none" w:sz="0" w:space="0" w:color="auto"/>
      </w:divBdr>
    </w:div>
    <w:div w:id="592058799">
      <w:bodyDiv w:val="1"/>
      <w:marLeft w:val="0"/>
      <w:marRight w:val="0"/>
      <w:marTop w:val="0"/>
      <w:marBottom w:val="0"/>
      <w:divBdr>
        <w:top w:val="none" w:sz="0" w:space="0" w:color="auto"/>
        <w:left w:val="none" w:sz="0" w:space="0" w:color="auto"/>
        <w:bottom w:val="none" w:sz="0" w:space="0" w:color="auto"/>
        <w:right w:val="none" w:sz="0" w:space="0" w:color="auto"/>
      </w:divBdr>
    </w:div>
    <w:div w:id="830944890">
      <w:bodyDiv w:val="1"/>
      <w:marLeft w:val="0"/>
      <w:marRight w:val="0"/>
      <w:marTop w:val="0"/>
      <w:marBottom w:val="0"/>
      <w:divBdr>
        <w:top w:val="none" w:sz="0" w:space="0" w:color="auto"/>
        <w:left w:val="none" w:sz="0" w:space="0" w:color="auto"/>
        <w:bottom w:val="none" w:sz="0" w:space="0" w:color="auto"/>
        <w:right w:val="none" w:sz="0" w:space="0" w:color="auto"/>
      </w:divBdr>
    </w:div>
    <w:div w:id="868299519">
      <w:bodyDiv w:val="1"/>
      <w:marLeft w:val="0"/>
      <w:marRight w:val="0"/>
      <w:marTop w:val="0"/>
      <w:marBottom w:val="0"/>
      <w:divBdr>
        <w:top w:val="none" w:sz="0" w:space="0" w:color="auto"/>
        <w:left w:val="none" w:sz="0" w:space="0" w:color="auto"/>
        <w:bottom w:val="none" w:sz="0" w:space="0" w:color="auto"/>
        <w:right w:val="none" w:sz="0" w:space="0" w:color="auto"/>
      </w:divBdr>
    </w:div>
    <w:div w:id="917246497">
      <w:bodyDiv w:val="1"/>
      <w:marLeft w:val="0"/>
      <w:marRight w:val="0"/>
      <w:marTop w:val="0"/>
      <w:marBottom w:val="0"/>
      <w:divBdr>
        <w:top w:val="none" w:sz="0" w:space="0" w:color="auto"/>
        <w:left w:val="none" w:sz="0" w:space="0" w:color="auto"/>
        <w:bottom w:val="none" w:sz="0" w:space="0" w:color="auto"/>
        <w:right w:val="none" w:sz="0" w:space="0" w:color="auto"/>
      </w:divBdr>
    </w:div>
    <w:div w:id="953486470">
      <w:bodyDiv w:val="1"/>
      <w:marLeft w:val="0"/>
      <w:marRight w:val="0"/>
      <w:marTop w:val="0"/>
      <w:marBottom w:val="0"/>
      <w:divBdr>
        <w:top w:val="none" w:sz="0" w:space="0" w:color="auto"/>
        <w:left w:val="none" w:sz="0" w:space="0" w:color="auto"/>
        <w:bottom w:val="none" w:sz="0" w:space="0" w:color="auto"/>
        <w:right w:val="none" w:sz="0" w:space="0" w:color="auto"/>
      </w:divBdr>
    </w:div>
    <w:div w:id="1018311658">
      <w:bodyDiv w:val="1"/>
      <w:marLeft w:val="0"/>
      <w:marRight w:val="0"/>
      <w:marTop w:val="0"/>
      <w:marBottom w:val="0"/>
      <w:divBdr>
        <w:top w:val="none" w:sz="0" w:space="0" w:color="auto"/>
        <w:left w:val="none" w:sz="0" w:space="0" w:color="auto"/>
        <w:bottom w:val="none" w:sz="0" w:space="0" w:color="auto"/>
        <w:right w:val="none" w:sz="0" w:space="0" w:color="auto"/>
      </w:divBdr>
    </w:div>
    <w:div w:id="1046417228">
      <w:bodyDiv w:val="1"/>
      <w:marLeft w:val="0"/>
      <w:marRight w:val="0"/>
      <w:marTop w:val="0"/>
      <w:marBottom w:val="0"/>
      <w:divBdr>
        <w:top w:val="none" w:sz="0" w:space="0" w:color="auto"/>
        <w:left w:val="none" w:sz="0" w:space="0" w:color="auto"/>
        <w:bottom w:val="none" w:sz="0" w:space="0" w:color="auto"/>
        <w:right w:val="none" w:sz="0" w:space="0" w:color="auto"/>
      </w:divBdr>
    </w:div>
    <w:div w:id="1047727124">
      <w:bodyDiv w:val="1"/>
      <w:marLeft w:val="0"/>
      <w:marRight w:val="0"/>
      <w:marTop w:val="0"/>
      <w:marBottom w:val="0"/>
      <w:divBdr>
        <w:top w:val="none" w:sz="0" w:space="0" w:color="auto"/>
        <w:left w:val="none" w:sz="0" w:space="0" w:color="auto"/>
        <w:bottom w:val="none" w:sz="0" w:space="0" w:color="auto"/>
        <w:right w:val="none" w:sz="0" w:space="0" w:color="auto"/>
      </w:divBdr>
    </w:div>
    <w:div w:id="1056781179">
      <w:bodyDiv w:val="1"/>
      <w:marLeft w:val="0"/>
      <w:marRight w:val="0"/>
      <w:marTop w:val="0"/>
      <w:marBottom w:val="0"/>
      <w:divBdr>
        <w:top w:val="none" w:sz="0" w:space="0" w:color="auto"/>
        <w:left w:val="none" w:sz="0" w:space="0" w:color="auto"/>
        <w:bottom w:val="none" w:sz="0" w:space="0" w:color="auto"/>
        <w:right w:val="none" w:sz="0" w:space="0" w:color="auto"/>
      </w:divBdr>
    </w:div>
    <w:div w:id="1105542288">
      <w:bodyDiv w:val="1"/>
      <w:marLeft w:val="0"/>
      <w:marRight w:val="0"/>
      <w:marTop w:val="0"/>
      <w:marBottom w:val="0"/>
      <w:divBdr>
        <w:top w:val="none" w:sz="0" w:space="0" w:color="auto"/>
        <w:left w:val="none" w:sz="0" w:space="0" w:color="auto"/>
        <w:bottom w:val="none" w:sz="0" w:space="0" w:color="auto"/>
        <w:right w:val="none" w:sz="0" w:space="0" w:color="auto"/>
      </w:divBdr>
    </w:div>
    <w:div w:id="1220556929">
      <w:bodyDiv w:val="1"/>
      <w:marLeft w:val="0"/>
      <w:marRight w:val="0"/>
      <w:marTop w:val="0"/>
      <w:marBottom w:val="0"/>
      <w:divBdr>
        <w:top w:val="none" w:sz="0" w:space="0" w:color="auto"/>
        <w:left w:val="none" w:sz="0" w:space="0" w:color="auto"/>
        <w:bottom w:val="none" w:sz="0" w:space="0" w:color="auto"/>
        <w:right w:val="none" w:sz="0" w:space="0" w:color="auto"/>
      </w:divBdr>
    </w:div>
    <w:div w:id="1224874998">
      <w:bodyDiv w:val="1"/>
      <w:marLeft w:val="0"/>
      <w:marRight w:val="0"/>
      <w:marTop w:val="0"/>
      <w:marBottom w:val="0"/>
      <w:divBdr>
        <w:top w:val="none" w:sz="0" w:space="0" w:color="auto"/>
        <w:left w:val="none" w:sz="0" w:space="0" w:color="auto"/>
        <w:bottom w:val="none" w:sz="0" w:space="0" w:color="auto"/>
        <w:right w:val="none" w:sz="0" w:space="0" w:color="auto"/>
      </w:divBdr>
    </w:div>
    <w:div w:id="1286236579">
      <w:bodyDiv w:val="1"/>
      <w:marLeft w:val="0"/>
      <w:marRight w:val="0"/>
      <w:marTop w:val="0"/>
      <w:marBottom w:val="0"/>
      <w:divBdr>
        <w:top w:val="none" w:sz="0" w:space="0" w:color="auto"/>
        <w:left w:val="none" w:sz="0" w:space="0" w:color="auto"/>
        <w:bottom w:val="none" w:sz="0" w:space="0" w:color="auto"/>
        <w:right w:val="none" w:sz="0" w:space="0" w:color="auto"/>
      </w:divBdr>
    </w:div>
    <w:div w:id="1290938986">
      <w:bodyDiv w:val="1"/>
      <w:marLeft w:val="0"/>
      <w:marRight w:val="0"/>
      <w:marTop w:val="0"/>
      <w:marBottom w:val="0"/>
      <w:divBdr>
        <w:top w:val="none" w:sz="0" w:space="0" w:color="auto"/>
        <w:left w:val="none" w:sz="0" w:space="0" w:color="auto"/>
        <w:bottom w:val="none" w:sz="0" w:space="0" w:color="auto"/>
        <w:right w:val="none" w:sz="0" w:space="0" w:color="auto"/>
      </w:divBdr>
    </w:div>
    <w:div w:id="1307855435">
      <w:bodyDiv w:val="1"/>
      <w:marLeft w:val="0"/>
      <w:marRight w:val="0"/>
      <w:marTop w:val="0"/>
      <w:marBottom w:val="0"/>
      <w:divBdr>
        <w:top w:val="none" w:sz="0" w:space="0" w:color="auto"/>
        <w:left w:val="none" w:sz="0" w:space="0" w:color="auto"/>
        <w:bottom w:val="none" w:sz="0" w:space="0" w:color="auto"/>
        <w:right w:val="none" w:sz="0" w:space="0" w:color="auto"/>
      </w:divBdr>
    </w:div>
    <w:div w:id="1371489186">
      <w:bodyDiv w:val="1"/>
      <w:marLeft w:val="0"/>
      <w:marRight w:val="0"/>
      <w:marTop w:val="0"/>
      <w:marBottom w:val="0"/>
      <w:divBdr>
        <w:top w:val="none" w:sz="0" w:space="0" w:color="auto"/>
        <w:left w:val="none" w:sz="0" w:space="0" w:color="auto"/>
        <w:bottom w:val="none" w:sz="0" w:space="0" w:color="auto"/>
        <w:right w:val="none" w:sz="0" w:space="0" w:color="auto"/>
      </w:divBdr>
    </w:div>
    <w:div w:id="1412267780">
      <w:bodyDiv w:val="1"/>
      <w:marLeft w:val="0"/>
      <w:marRight w:val="0"/>
      <w:marTop w:val="0"/>
      <w:marBottom w:val="0"/>
      <w:divBdr>
        <w:top w:val="none" w:sz="0" w:space="0" w:color="auto"/>
        <w:left w:val="none" w:sz="0" w:space="0" w:color="auto"/>
        <w:bottom w:val="none" w:sz="0" w:space="0" w:color="auto"/>
        <w:right w:val="none" w:sz="0" w:space="0" w:color="auto"/>
      </w:divBdr>
    </w:div>
    <w:div w:id="1416242061">
      <w:bodyDiv w:val="1"/>
      <w:marLeft w:val="0"/>
      <w:marRight w:val="0"/>
      <w:marTop w:val="0"/>
      <w:marBottom w:val="0"/>
      <w:divBdr>
        <w:top w:val="none" w:sz="0" w:space="0" w:color="auto"/>
        <w:left w:val="none" w:sz="0" w:space="0" w:color="auto"/>
        <w:bottom w:val="none" w:sz="0" w:space="0" w:color="auto"/>
        <w:right w:val="none" w:sz="0" w:space="0" w:color="auto"/>
      </w:divBdr>
    </w:div>
    <w:div w:id="1442799117">
      <w:bodyDiv w:val="1"/>
      <w:marLeft w:val="0"/>
      <w:marRight w:val="0"/>
      <w:marTop w:val="0"/>
      <w:marBottom w:val="0"/>
      <w:divBdr>
        <w:top w:val="none" w:sz="0" w:space="0" w:color="auto"/>
        <w:left w:val="none" w:sz="0" w:space="0" w:color="auto"/>
        <w:bottom w:val="none" w:sz="0" w:space="0" w:color="auto"/>
        <w:right w:val="none" w:sz="0" w:space="0" w:color="auto"/>
      </w:divBdr>
    </w:div>
    <w:div w:id="1444224729">
      <w:bodyDiv w:val="1"/>
      <w:marLeft w:val="0"/>
      <w:marRight w:val="0"/>
      <w:marTop w:val="0"/>
      <w:marBottom w:val="0"/>
      <w:divBdr>
        <w:top w:val="none" w:sz="0" w:space="0" w:color="auto"/>
        <w:left w:val="none" w:sz="0" w:space="0" w:color="auto"/>
        <w:bottom w:val="none" w:sz="0" w:space="0" w:color="auto"/>
        <w:right w:val="none" w:sz="0" w:space="0" w:color="auto"/>
      </w:divBdr>
    </w:div>
    <w:div w:id="1514958142">
      <w:bodyDiv w:val="1"/>
      <w:marLeft w:val="0"/>
      <w:marRight w:val="0"/>
      <w:marTop w:val="0"/>
      <w:marBottom w:val="0"/>
      <w:divBdr>
        <w:top w:val="none" w:sz="0" w:space="0" w:color="auto"/>
        <w:left w:val="none" w:sz="0" w:space="0" w:color="auto"/>
        <w:bottom w:val="none" w:sz="0" w:space="0" w:color="auto"/>
        <w:right w:val="none" w:sz="0" w:space="0" w:color="auto"/>
      </w:divBdr>
    </w:div>
    <w:div w:id="1620186643">
      <w:bodyDiv w:val="1"/>
      <w:marLeft w:val="0"/>
      <w:marRight w:val="0"/>
      <w:marTop w:val="0"/>
      <w:marBottom w:val="0"/>
      <w:divBdr>
        <w:top w:val="none" w:sz="0" w:space="0" w:color="auto"/>
        <w:left w:val="none" w:sz="0" w:space="0" w:color="auto"/>
        <w:bottom w:val="none" w:sz="0" w:space="0" w:color="auto"/>
        <w:right w:val="none" w:sz="0" w:space="0" w:color="auto"/>
      </w:divBdr>
    </w:div>
    <w:div w:id="1645546202">
      <w:bodyDiv w:val="1"/>
      <w:marLeft w:val="0"/>
      <w:marRight w:val="0"/>
      <w:marTop w:val="0"/>
      <w:marBottom w:val="0"/>
      <w:divBdr>
        <w:top w:val="none" w:sz="0" w:space="0" w:color="auto"/>
        <w:left w:val="none" w:sz="0" w:space="0" w:color="auto"/>
        <w:bottom w:val="none" w:sz="0" w:space="0" w:color="auto"/>
        <w:right w:val="none" w:sz="0" w:space="0" w:color="auto"/>
      </w:divBdr>
    </w:div>
    <w:div w:id="1646274575">
      <w:bodyDiv w:val="1"/>
      <w:marLeft w:val="0"/>
      <w:marRight w:val="0"/>
      <w:marTop w:val="0"/>
      <w:marBottom w:val="0"/>
      <w:divBdr>
        <w:top w:val="none" w:sz="0" w:space="0" w:color="auto"/>
        <w:left w:val="none" w:sz="0" w:space="0" w:color="auto"/>
        <w:bottom w:val="none" w:sz="0" w:space="0" w:color="auto"/>
        <w:right w:val="none" w:sz="0" w:space="0" w:color="auto"/>
      </w:divBdr>
    </w:div>
    <w:div w:id="1832601386">
      <w:bodyDiv w:val="1"/>
      <w:marLeft w:val="0"/>
      <w:marRight w:val="0"/>
      <w:marTop w:val="0"/>
      <w:marBottom w:val="0"/>
      <w:divBdr>
        <w:top w:val="none" w:sz="0" w:space="0" w:color="auto"/>
        <w:left w:val="none" w:sz="0" w:space="0" w:color="auto"/>
        <w:bottom w:val="none" w:sz="0" w:space="0" w:color="auto"/>
        <w:right w:val="none" w:sz="0" w:space="0" w:color="auto"/>
      </w:divBdr>
    </w:div>
    <w:div w:id="1887180326">
      <w:bodyDiv w:val="1"/>
      <w:marLeft w:val="0"/>
      <w:marRight w:val="0"/>
      <w:marTop w:val="0"/>
      <w:marBottom w:val="0"/>
      <w:divBdr>
        <w:top w:val="none" w:sz="0" w:space="0" w:color="auto"/>
        <w:left w:val="none" w:sz="0" w:space="0" w:color="auto"/>
        <w:bottom w:val="none" w:sz="0" w:space="0" w:color="auto"/>
        <w:right w:val="none" w:sz="0" w:space="0" w:color="auto"/>
      </w:divBdr>
    </w:div>
    <w:div w:id="1905753815">
      <w:bodyDiv w:val="1"/>
      <w:marLeft w:val="0"/>
      <w:marRight w:val="0"/>
      <w:marTop w:val="0"/>
      <w:marBottom w:val="0"/>
      <w:divBdr>
        <w:top w:val="none" w:sz="0" w:space="0" w:color="auto"/>
        <w:left w:val="none" w:sz="0" w:space="0" w:color="auto"/>
        <w:bottom w:val="none" w:sz="0" w:space="0" w:color="auto"/>
        <w:right w:val="none" w:sz="0" w:space="0" w:color="auto"/>
      </w:divBdr>
    </w:div>
    <w:div w:id="1957984791">
      <w:bodyDiv w:val="1"/>
      <w:marLeft w:val="0"/>
      <w:marRight w:val="0"/>
      <w:marTop w:val="0"/>
      <w:marBottom w:val="0"/>
      <w:divBdr>
        <w:top w:val="none" w:sz="0" w:space="0" w:color="auto"/>
        <w:left w:val="none" w:sz="0" w:space="0" w:color="auto"/>
        <w:bottom w:val="none" w:sz="0" w:space="0" w:color="auto"/>
        <w:right w:val="none" w:sz="0" w:space="0" w:color="auto"/>
      </w:divBdr>
    </w:div>
    <w:div w:id="1960212591">
      <w:bodyDiv w:val="1"/>
      <w:marLeft w:val="0"/>
      <w:marRight w:val="0"/>
      <w:marTop w:val="0"/>
      <w:marBottom w:val="0"/>
      <w:divBdr>
        <w:top w:val="none" w:sz="0" w:space="0" w:color="auto"/>
        <w:left w:val="none" w:sz="0" w:space="0" w:color="auto"/>
        <w:bottom w:val="none" w:sz="0" w:space="0" w:color="auto"/>
        <w:right w:val="none" w:sz="0" w:space="0" w:color="auto"/>
      </w:divBdr>
    </w:div>
    <w:div w:id="2023162323">
      <w:bodyDiv w:val="1"/>
      <w:marLeft w:val="0"/>
      <w:marRight w:val="0"/>
      <w:marTop w:val="0"/>
      <w:marBottom w:val="0"/>
      <w:divBdr>
        <w:top w:val="none" w:sz="0" w:space="0" w:color="auto"/>
        <w:left w:val="none" w:sz="0" w:space="0" w:color="auto"/>
        <w:bottom w:val="none" w:sz="0" w:space="0" w:color="auto"/>
        <w:right w:val="none" w:sz="0" w:space="0" w:color="auto"/>
      </w:divBdr>
    </w:div>
    <w:div w:id="206051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cpi.ro" TargetMode="External"/><Relationship Id="rId13" Type="http://schemas.openxmlformats.org/officeDocument/2006/relationships/hyperlink" Target="mailto:alexandru.ilie@ancpi.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cpi.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xandru.ilie@ancpi.ro" TargetMode="External"/><Relationship Id="rId5" Type="http://schemas.openxmlformats.org/officeDocument/2006/relationships/webSettings" Target="webSettings.xml"/><Relationship Id="rId15" Type="http://schemas.openxmlformats.org/officeDocument/2006/relationships/hyperlink" Target="mailto:alexandru.ilie@ancpi.ro" TargetMode="External"/><Relationship Id="rId10" Type="http://schemas.openxmlformats.org/officeDocument/2006/relationships/hyperlink" Target="mailto:di@ancpi.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exandru.ilie@ancpi.ro" TargetMode="External"/><Relationship Id="rId14" Type="http://schemas.openxmlformats.org/officeDocument/2006/relationships/hyperlink" Target="mailto:di@ancpi.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4824E-FBA9-4648-80A2-464E4765D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7025</Words>
  <Characters>40048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Gherghe</dc:creator>
  <cp:keywords/>
  <dc:description/>
  <cp:lastModifiedBy>Ana Maria SABADAC</cp:lastModifiedBy>
  <cp:revision>3</cp:revision>
  <cp:lastPrinted>2024-12-11T10:09:00Z</cp:lastPrinted>
  <dcterms:created xsi:type="dcterms:W3CDTF">2024-12-11T10:01:00Z</dcterms:created>
  <dcterms:modified xsi:type="dcterms:W3CDTF">2024-12-11T10:22:00Z</dcterms:modified>
</cp:coreProperties>
</file>